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13736" w14:textId="77777777" w:rsidR="00A96344" w:rsidRDefault="00A96344" w:rsidP="00A96344">
      <w:pPr>
        <w:jc w:val="center"/>
        <w:rPr>
          <w:sz w:val="28"/>
          <w:szCs w:val="28"/>
        </w:rPr>
      </w:pPr>
      <w:r>
        <w:rPr>
          <w:sz w:val="28"/>
          <w:szCs w:val="28"/>
        </w:rPr>
        <w:t>Pacific Library Partnership Staff Development Committee</w:t>
      </w:r>
    </w:p>
    <w:p w14:paraId="3EFFE5CA" w14:textId="77777777" w:rsidR="00A96344" w:rsidRDefault="008F2E0F" w:rsidP="00B81F76">
      <w:pPr>
        <w:spacing w:after="0" w:line="240" w:lineRule="auto"/>
        <w:jc w:val="center"/>
        <w:rPr>
          <w:sz w:val="28"/>
          <w:szCs w:val="28"/>
        </w:rPr>
      </w:pPr>
      <w:r>
        <w:rPr>
          <w:sz w:val="28"/>
          <w:szCs w:val="28"/>
        </w:rPr>
        <w:t>Agenda</w:t>
      </w:r>
    </w:p>
    <w:p w14:paraId="7A1F41AF" w14:textId="77777777" w:rsidR="00A96344" w:rsidRDefault="00A96344" w:rsidP="00B81F76">
      <w:pPr>
        <w:spacing w:after="0" w:line="240" w:lineRule="auto"/>
        <w:jc w:val="center"/>
      </w:pPr>
      <w:r>
        <w:t>Friday, September 27, 2019</w:t>
      </w:r>
    </w:p>
    <w:p w14:paraId="1C27C578" w14:textId="77777777" w:rsidR="00A96344" w:rsidRPr="00D649AD" w:rsidRDefault="00A96344" w:rsidP="00B81F76">
      <w:pPr>
        <w:spacing w:after="0" w:line="240" w:lineRule="auto"/>
        <w:jc w:val="center"/>
        <w:rPr>
          <w:b/>
          <w:bCs/>
        </w:rPr>
      </w:pPr>
      <w:r>
        <w:rPr>
          <w:b/>
          <w:bCs/>
        </w:rPr>
        <w:t>Fremont Main Library – FUKAYA ROOM A</w:t>
      </w:r>
    </w:p>
    <w:p w14:paraId="3CCF5FD7" w14:textId="77777777" w:rsidR="00A96344" w:rsidRDefault="00A96344" w:rsidP="00B81F76">
      <w:pPr>
        <w:spacing w:after="0" w:line="240" w:lineRule="auto"/>
        <w:jc w:val="center"/>
      </w:pPr>
      <w:r>
        <w:t xml:space="preserve">2400 Stevenson Blvd Fremont, CA 94538 </w:t>
      </w:r>
    </w:p>
    <w:p w14:paraId="7A9C8D60" w14:textId="77777777" w:rsidR="00A96344" w:rsidRDefault="00A96344" w:rsidP="00B81F76">
      <w:pPr>
        <w:spacing w:after="0" w:line="240" w:lineRule="auto"/>
        <w:jc w:val="center"/>
      </w:pPr>
      <w:r>
        <w:t>9:30 – Noon</w:t>
      </w:r>
    </w:p>
    <w:p w14:paraId="62E886A5" w14:textId="77777777" w:rsidR="00A96344" w:rsidRDefault="00A96344" w:rsidP="00A96344">
      <w:pPr>
        <w:jc w:val="center"/>
      </w:pPr>
    </w:p>
    <w:p w14:paraId="0D826201" w14:textId="77777777" w:rsidR="00A96344" w:rsidRDefault="00A96344" w:rsidP="00B81F76">
      <w:pPr>
        <w:pBdr>
          <w:bottom w:val="single" w:sz="4" w:space="1" w:color="auto"/>
        </w:pBdr>
        <w:spacing w:after="0" w:line="240" w:lineRule="auto"/>
      </w:pPr>
      <w:r w:rsidRPr="00B81F76">
        <w:rPr>
          <w:b/>
          <w:bCs/>
        </w:rPr>
        <w:t>Co-Chairs:</w:t>
      </w:r>
      <w:r>
        <w:tab/>
      </w:r>
      <w:r>
        <w:tab/>
        <w:t>Elaine Tai and Michelle Krasowski</w:t>
      </w:r>
    </w:p>
    <w:p w14:paraId="5DF66FB7" w14:textId="7C8F374E" w:rsidR="00A96344" w:rsidRDefault="00A96344" w:rsidP="00B81F76">
      <w:pPr>
        <w:pBdr>
          <w:bottom w:val="single" w:sz="4" w:space="1" w:color="auto"/>
        </w:pBdr>
        <w:spacing w:after="0" w:line="240" w:lineRule="auto"/>
      </w:pPr>
      <w:r w:rsidRPr="00B81F76">
        <w:rPr>
          <w:b/>
          <w:bCs/>
        </w:rPr>
        <w:t>Recorder:</w:t>
      </w:r>
      <w:r w:rsidR="004D54D7">
        <w:tab/>
      </w:r>
      <w:r w:rsidR="004D54D7">
        <w:tab/>
        <w:t>Yemila Alvarez</w:t>
      </w:r>
    </w:p>
    <w:p w14:paraId="5228B7E4" w14:textId="77777777" w:rsidR="00A96344" w:rsidRPr="00B81F76" w:rsidRDefault="00A96344" w:rsidP="00A96344">
      <w:pPr>
        <w:rPr>
          <w:b/>
          <w:bCs/>
        </w:rPr>
      </w:pPr>
    </w:p>
    <w:p w14:paraId="11E0F021" w14:textId="77777777" w:rsidR="00B81F76" w:rsidRDefault="00A96344" w:rsidP="00B81F76">
      <w:pPr>
        <w:spacing w:after="0" w:line="240" w:lineRule="auto"/>
        <w:rPr>
          <w:b/>
          <w:bCs/>
        </w:rPr>
      </w:pPr>
      <w:r w:rsidRPr="00B81F76">
        <w:rPr>
          <w:b/>
          <w:bCs/>
        </w:rPr>
        <w:t xml:space="preserve">Welcome/Introductions </w:t>
      </w:r>
    </w:p>
    <w:p w14:paraId="3969A6AF" w14:textId="13E6A1FC" w:rsidR="0045620D" w:rsidRPr="00B81F76" w:rsidRDefault="002630AD" w:rsidP="00B81F76">
      <w:pPr>
        <w:spacing w:after="0" w:line="240" w:lineRule="auto"/>
        <w:rPr>
          <w:b/>
          <w:bCs/>
        </w:rPr>
      </w:pPr>
      <w:r>
        <w:t>Introductions were made.</w:t>
      </w:r>
    </w:p>
    <w:p w14:paraId="70CEE7AD" w14:textId="77777777" w:rsidR="00B81F76" w:rsidRDefault="00B81F76" w:rsidP="00B81F76">
      <w:pPr>
        <w:spacing w:after="0" w:line="240" w:lineRule="auto"/>
        <w:rPr>
          <w:b/>
          <w:bCs/>
        </w:rPr>
      </w:pPr>
    </w:p>
    <w:p w14:paraId="77E3A5CC" w14:textId="77777777" w:rsidR="00B81F76" w:rsidRDefault="00A96344" w:rsidP="00B81F76">
      <w:pPr>
        <w:spacing w:after="0" w:line="240" w:lineRule="auto"/>
        <w:rPr>
          <w:b/>
          <w:bCs/>
        </w:rPr>
      </w:pPr>
      <w:r w:rsidRPr="0045620D">
        <w:rPr>
          <w:b/>
          <w:bCs/>
        </w:rPr>
        <w:t>Determination of Minutes taker</w:t>
      </w:r>
    </w:p>
    <w:p w14:paraId="0F4D3BA7" w14:textId="13F9C1EC" w:rsidR="00A96344" w:rsidRDefault="0045620D" w:rsidP="00B81F76">
      <w:pPr>
        <w:spacing w:after="0" w:line="240" w:lineRule="auto"/>
      </w:pPr>
      <w:r>
        <w:t xml:space="preserve">Yemila </w:t>
      </w:r>
      <w:r w:rsidR="00B81F76">
        <w:t>volunteered to take the minutes.</w:t>
      </w:r>
    </w:p>
    <w:p w14:paraId="699EE792" w14:textId="77777777" w:rsidR="00B81F76" w:rsidRDefault="00B81F76" w:rsidP="00B81F76">
      <w:pPr>
        <w:spacing w:after="0" w:line="240" w:lineRule="auto"/>
        <w:rPr>
          <w:b/>
          <w:bCs/>
        </w:rPr>
      </w:pPr>
    </w:p>
    <w:p w14:paraId="35ED485D" w14:textId="77777777" w:rsidR="00B81F76" w:rsidRDefault="00A96344" w:rsidP="00B81F76">
      <w:pPr>
        <w:spacing w:after="0" w:line="240" w:lineRule="auto"/>
      </w:pPr>
      <w:r w:rsidRPr="0045620D">
        <w:rPr>
          <w:b/>
          <w:bCs/>
        </w:rPr>
        <w:t>Review/Approval of Minutes of July meeting</w:t>
      </w:r>
    </w:p>
    <w:p w14:paraId="20F61D02" w14:textId="2FF71BAB" w:rsidR="00A96344" w:rsidRDefault="002630AD" w:rsidP="00B81F76">
      <w:pPr>
        <w:spacing w:after="0" w:line="240" w:lineRule="auto"/>
      </w:pPr>
      <w:r>
        <w:t>The</w:t>
      </w:r>
      <w:r w:rsidR="0045620D">
        <w:t xml:space="preserve"> Minutes </w:t>
      </w:r>
      <w:r>
        <w:t xml:space="preserve">were </w:t>
      </w:r>
      <w:r w:rsidR="0045620D">
        <w:t>approved</w:t>
      </w:r>
      <w:r>
        <w:t xml:space="preserve"> as presented. (LaTorra/Yabut)</w:t>
      </w:r>
    </w:p>
    <w:p w14:paraId="275724E6" w14:textId="77777777" w:rsidR="00B81F76" w:rsidRDefault="00B81F76" w:rsidP="00B81F76">
      <w:pPr>
        <w:spacing w:after="0" w:line="240" w:lineRule="auto"/>
        <w:rPr>
          <w:b/>
          <w:bCs/>
        </w:rPr>
      </w:pPr>
    </w:p>
    <w:p w14:paraId="338DC67A" w14:textId="77777777" w:rsidR="00B81F76" w:rsidRDefault="008F2E0F" w:rsidP="00B81F76">
      <w:pPr>
        <w:spacing w:after="0" w:line="240" w:lineRule="auto"/>
        <w:rPr>
          <w:b/>
          <w:bCs/>
        </w:rPr>
      </w:pPr>
      <w:r w:rsidRPr="0045620D">
        <w:rPr>
          <w:b/>
          <w:bCs/>
        </w:rPr>
        <w:t xml:space="preserve">Committee Roster Review &amp; Updates </w:t>
      </w:r>
    </w:p>
    <w:p w14:paraId="7AF124AF" w14:textId="3236B794" w:rsidR="0045620D" w:rsidRDefault="00B81F76" w:rsidP="00B81F76">
      <w:pPr>
        <w:spacing w:after="0" w:line="240" w:lineRule="auto"/>
      </w:pPr>
      <w:r w:rsidRPr="00B81F76">
        <w:t>It was</w:t>
      </w:r>
      <w:r>
        <w:t xml:space="preserve"> discussed that the minutes are available for r</w:t>
      </w:r>
      <w:r w:rsidR="0045620D" w:rsidRPr="00B81F76">
        <w:t>eview</w:t>
      </w:r>
      <w:r w:rsidR="0045620D">
        <w:t xml:space="preserve"> on the </w:t>
      </w:r>
      <w:r>
        <w:t xml:space="preserve">Basecamp </w:t>
      </w:r>
      <w:r w:rsidR="0045620D">
        <w:t xml:space="preserve">website. Elaine will check </w:t>
      </w:r>
      <w:r>
        <w:t xml:space="preserve">the document on </w:t>
      </w:r>
      <w:r w:rsidR="0045620D">
        <w:t xml:space="preserve">Basecamp to make sure all the new members have been added. </w:t>
      </w:r>
      <w:r>
        <w:t xml:space="preserve">Members were asked to inform the chairs of any additional edits needed. </w:t>
      </w:r>
    </w:p>
    <w:p w14:paraId="782D7809" w14:textId="77777777" w:rsidR="00B81F76" w:rsidRPr="00B81F76" w:rsidRDefault="00B81F76" w:rsidP="00B81F76">
      <w:pPr>
        <w:spacing w:after="0" w:line="240" w:lineRule="auto"/>
        <w:rPr>
          <w:b/>
          <w:bCs/>
        </w:rPr>
      </w:pPr>
    </w:p>
    <w:p w14:paraId="55D593E8" w14:textId="0236B280" w:rsidR="00B81F76" w:rsidRDefault="008F2E0F" w:rsidP="00B81F76">
      <w:pPr>
        <w:spacing w:after="0" w:line="240" w:lineRule="auto"/>
        <w:rPr>
          <w:b/>
          <w:bCs/>
        </w:rPr>
      </w:pPr>
      <w:r w:rsidRPr="0045620D">
        <w:rPr>
          <w:b/>
          <w:bCs/>
        </w:rPr>
        <w:t>Additions to the Agenda</w:t>
      </w:r>
    </w:p>
    <w:p w14:paraId="076A9066" w14:textId="381172AF" w:rsidR="00B81F76" w:rsidRPr="00B81F76" w:rsidRDefault="00B81F76" w:rsidP="00B81F76">
      <w:pPr>
        <w:spacing w:after="0" w:line="240" w:lineRule="auto"/>
      </w:pPr>
      <w:r w:rsidRPr="00B81F76">
        <w:t>The Agenda was adopted as presented.</w:t>
      </w:r>
    </w:p>
    <w:p w14:paraId="4EBB28E5" w14:textId="77777777" w:rsidR="00B81F76" w:rsidRDefault="00B81F76" w:rsidP="00B81F76">
      <w:pPr>
        <w:spacing w:after="0" w:line="240" w:lineRule="auto"/>
        <w:rPr>
          <w:b/>
          <w:bCs/>
        </w:rPr>
      </w:pPr>
    </w:p>
    <w:p w14:paraId="52437D9C" w14:textId="77777777" w:rsidR="00B81F76" w:rsidRDefault="00B81F76" w:rsidP="00B81F76">
      <w:pPr>
        <w:spacing w:after="0" w:line="240" w:lineRule="auto"/>
        <w:rPr>
          <w:b/>
          <w:bCs/>
        </w:rPr>
      </w:pPr>
    </w:p>
    <w:p w14:paraId="3EFD3E6A" w14:textId="7D1CBB1F" w:rsidR="006117CF" w:rsidRPr="00B81F76" w:rsidRDefault="00A96344" w:rsidP="00B81F76">
      <w:pPr>
        <w:spacing w:after="0" w:line="240" w:lineRule="auto"/>
        <w:rPr>
          <w:b/>
          <w:bCs/>
        </w:rPr>
      </w:pPr>
      <w:r>
        <w:rPr>
          <w:b/>
        </w:rPr>
        <w:t>Future of Libraries Conference Discussion</w:t>
      </w:r>
    </w:p>
    <w:p w14:paraId="11317F21" w14:textId="62219FD3" w:rsidR="00A96344" w:rsidRDefault="00A96344" w:rsidP="00B81F76">
      <w:pPr>
        <w:spacing w:after="0" w:line="240" w:lineRule="auto"/>
      </w:pPr>
      <w:r>
        <w:t>Conference Chair</w:t>
      </w:r>
      <w:r w:rsidR="008F2E0F">
        <w:t>s</w:t>
      </w:r>
      <w:r>
        <w:t xml:space="preserve"> – Tierney Alvarado and Nancy Donnell </w:t>
      </w:r>
    </w:p>
    <w:p w14:paraId="3AD6DB23" w14:textId="77777777" w:rsidR="006117CF" w:rsidRDefault="006117CF" w:rsidP="00B81F76">
      <w:pPr>
        <w:numPr>
          <w:ilvl w:val="1"/>
          <w:numId w:val="1"/>
        </w:numPr>
        <w:spacing w:after="0" w:line="240" w:lineRule="auto"/>
      </w:pPr>
      <w:r>
        <w:t>Confirm Panel and Q&amp;A format</w:t>
      </w:r>
    </w:p>
    <w:p w14:paraId="5ABE5DCB" w14:textId="78AA3AE6" w:rsidR="006117CF" w:rsidRDefault="006117CF" w:rsidP="00B81F76">
      <w:pPr>
        <w:numPr>
          <w:ilvl w:val="1"/>
          <w:numId w:val="1"/>
        </w:numPr>
        <w:spacing w:after="0" w:line="240" w:lineRule="auto"/>
      </w:pPr>
      <w:r>
        <w:t>Trying to get the Power</w:t>
      </w:r>
      <w:r w:rsidR="006A2307">
        <w:t>P</w:t>
      </w:r>
      <w:r>
        <w:t>oint and has edited the Welcome notes</w:t>
      </w:r>
    </w:p>
    <w:p w14:paraId="789DA5AC" w14:textId="77777777" w:rsidR="006117CF" w:rsidRDefault="006117CF" w:rsidP="00B81F76">
      <w:pPr>
        <w:numPr>
          <w:ilvl w:val="1"/>
          <w:numId w:val="1"/>
        </w:numPr>
        <w:spacing w:after="0" w:line="240" w:lineRule="auto"/>
      </w:pPr>
      <w:r>
        <w:t>Recruiting for the Staff Development Committee</w:t>
      </w:r>
    </w:p>
    <w:p w14:paraId="1B8C74F2" w14:textId="179CE22D" w:rsidR="006117CF" w:rsidRDefault="006117CF" w:rsidP="00B81F76">
      <w:pPr>
        <w:numPr>
          <w:ilvl w:val="1"/>
          <w:numId w:val="1"/>
        </w:numPr>
        <w:spacing w:after="0" w:line="240" w:lineRule="auto"/>
      </w:pPr>
      <w:r>
        <w:t>Carol, then Michael, to Tierney, then Ramesh, then Dan, then break</w:t>
      </w:r>
    </w:p>
    <w:p w14:paraId="5FC4D761" w14:textId="2F7E40A9" w:rsidR="006117CF" w:rsidRDefault="006A2307" w:rsidP="00B81F76">
      <w:pPr>
        <w:numPr>
          <w:ilvl w:val="1"/>
          <w:numId w:val="1"/>
        </w:numPr>
        <w:spacing w:after="0" w:line="240" w:lineRule="auto"/>
      </w:pPr>
      <w:r>
        <w:t>Lunch – Annapurna</w:t>
      </w:r>
    </w:p>
    <w:p w14:paraId="665D6160" w14:textId="6A85DD99" w:rsidR="006A2307" w:rsidRDefault="006A2307" w:rsidP="00B81F76">
      <w:pPr>
        <w:numPr>
          <w:ilvl w:val="1"/>
          <w:numId w:val="1"/>
        </w:numPr>
        <w:spacing w:after="0" w:line="240" w:lineRule="auto"/>
      </w:pPr>
      <w:r>
        <w:t>Registration Table – Wendy, Michelle, Fiona</w:t>
      </w:r>
    </w:p>
    <w:p w14:paraId="2C933716" w14:textId="1627FFF2" w:rsidR="006A2307" w:rsidRDefault="006A2307" w:rsidP="00B81F76">
      <w:pPr>
        <w:numPr>
          <w:ilvl w:val="1"/>
          <w:numId w:val="1"/>
        </w:numPr>
        <w:spacing w:after="0" w:line="240" w:lineRule="auto"/>
      </w:pPr>
      <w:r>
        <w:t>Room/Setup – Mel</w:t>
      </w:r>
    </w:p>
    <w:p w14:paraId="3D93E4A1" w14:textId="4B0F1A09" w:rsidR="006A2307" w:rsidRDefault="006A2307" w:rsidP="00B81F76">
      <w:pPr>
        <w:numPr>
          <w:ilvl w:val="1"/>
          <w:numId w:val="1"/>
        </w:numPr>
        <w:spacing w:after="0" w:line="240" w:lineRule="auto"/>
      </w:pPr>
      <w:r>
        <w:t>Mic Runners – Nancy/Karen</w:t>
      </w:r>
    </w:p>
    <w:p w14:paraId="29AFFC87" w14:textId="26275803" w:rsidR="006A2307" w:rsidRDefault="006A2307" w:rsidP="00B81F76">
      <w:pPr>
        <w:numPr>
          <w:ilvl w:val="1"/>
          <w:numId w:val="1"/>
        </w:numPr>
        <w:spacing w:after="0" w:line="240" w:lineRule="auto"/>
      </w:pPr>
      <w:r>
        <w:t>Timekeeper – Melvyn</w:t>
      </w:r>
    </w:p>
    <w:p w14:paraId="03ED766D" w14:textId="5287DAA0" w:rsidR="006A2307" w:rsidRDefault="006A2307" w:rsidP="00B81F76">
      <w:pPr>
        <w:numPr>
          <w:ilvl w:val="1"/>
          <w:numId w:val="1"/>
        </w:numPr>
        <w:spacing w:after="0" w:line="240" w:lineRule="auto"/>
      </w:pPr>
      <w:r>
        <w:t>Post-Its – Cheryl/Melvyn</w:t>
      </w:r>
    </w:p>
    <w:p w14:paraId="40DB1FD1" w14:textId="56E86D10" w:rsidR="006A2307" w:rsidRDefault="006A2307" w:rsidP="00B81F76">
      <w:pPr>
        <w:numPr>
          <w:ilvl w:val="1"/>
          <w:numId w:val="1"/>
        </w:numPr>
        <w:spacing w:after="0" w:line="240" w:lineRule="auto"/>
      </w:pPr>
      <w:r>
        <w:t>Evals and Agenda printed by Wendy</w:t>
      </w:r>
    </w:p>
    <w:p w14:paraId="2DACF0EE" w14:textId="6042871C" w:rsidR="006A2307" w:rsidRDefault="006A2307" w:rsidP="00B81F76">
      <w:pPr>
        <w:spacing w:after="0" w:line="240" w:lineRule="auto"/>
        <w:ind w:left="1440"/>
      </w:pPr>
    </w:p>
    <w:p w14:paraId="6813D0E5" w14:textId="5F331FCB" w:rsidR="006117CF" w:rsidRPr="00B81F76" w:rsidRDefault="00B81F76" w:rsidP="00B81F76">
      <w:pPr>
        <w:pStyle w:val="ListParagraph"/>
        <w:spacing w:after="0" w:line="240" w:lineRule="auto"/>
        <w:ind w:left="0"/>
        <w:rPr>
          <w:b/>
          <w:bCs/>
        </w:rPr>
      </w:pPr>
      <w:r w:rsidRPr="00B81F76">
        <w:rPr>
          <w:b/>
          <w:bCs/>
        </w:rPr>
        <w:t>Panel and Q&amp;A format</w:t>
      </w:r>
    </w:p>
    <w:p w14:paraId="431C6FEB" w14:textId="31639C02" w:rsidR="00B81F76" w:rsidRDefault="00B81F76" w:rsidP="00B81F76">
      <w:pPr>
        <w:spacing w:after="0" w:line="240" w:lineRule="auto"/>
      </w:pPr>
      <w:r>
        <w:t xml:space="preserve">There was a discussion of the panel and Q&amp;A format. It was recommended that the panelists be given the questions in advance and that they work with the moderator directly to determine the ultimate format. The committee reviewed questions and settled on: </w:t>
      </w:r>
    </w:p>
    <w:p w14:paraId="62D93D95" w14:textId="77777777" w:rsidR="00B81F76" w:rsidRDefault="00B81F76" w:rsidP="00B81F76">
      <w:pPr>
        <w:spacing w:after="0" w:line="240" w:lineRule="auto"/>
      </w:pPr>
    </w:p>
    <w:p w14:paraId="1060E8EB" w14:textId="0BC7A71D" w:rsidR="0009698C" w:rsidRPr="00FB1425" w:rsidRDefault="0009698C" w:rsidP="00B81F76">
      <w:pPr>
        <w:numPr>
          <w:ilvl w:val="1"/>
          <w:numId w:val="1"/>
        </w:numPr>
        <w:spacing w:after="0" w:line="240" w:lineRule="auto"/>
      </w:pPr>
      <w:r w:rsidRPr="00FB1425">
        <w:t xml:space="preserve">The digital divide - how do we make sure people are not left behind while we develop these technologies? How do we make sure their development is inclusive of people of all demographics? How can we blend the digital and the </w:t>
      </w:r>
      <w:r w:rsidRPr="00FB1425">
        <w:lastRenderedPageBreak/>
        <w:t>analog worlds instead of forcing adoption of technologies, which is often to the detriment of people with less access?</w:t>
      </w:r>
    </w:p>
    <w:p w14:paraId="67E8297C" w14:textId="77777777" w:rsidR="003F556B" w:rsidRPr="00FB1425" w:rsidRDefault="00841F6F" w:rsidP="00B81F76">
      <w:pPr>
        <w:numPr>
          <w:ilvl w:val="1"/>
          <w:numId w:val="1"/>
        </w:numPr>
        <w:spacing w:after="0" w:line="240" w:lineRule="auto"/>
      </w:pPr>
      <w:r w:rsidRPr="00FB1425">
        <w:t xml:space="preserve">In public libraries we see a range of engagement and comfort levels and experience levels with technology. How are tech companies </w:t>
      </w:r>
      <w:r w:rsidR="003F556B" w:rsidRPr="00FB1425">
        <w:t xml:space="preserve">giving users the option to set their own boundaries. </w:t>
      </w:r>
    </w:p>
    <w:p w14:paraId="16734EBC" w14:textId="0273C2A0" w:rsidR="0009698C" w:rsidRPr="00FB1425" w:rsidRDefault="00614779" w:rsidP="00B81F76">
      <w:pPr>
        <w:numPr>
          <w:ilvl w:val="1"/>
          <w:numId w:val="1"/>
        </w:numPr>
        <w:spacing w:after="0" w:line="240" w:lineRule="auto"/>
      </w:pPr>
      <w:r w:rsidRPr="00FB1425">
        <w:t xml:space="preserve">How can libraries participate in creating a more just and humane digital future? </w:t>
      </w:r>
      <w:r w:rsidR="0009698C" w:rsidRPr="00FB1425">
        <w:t xml:space="preserve">  </w:t>
      </w:r>
    </w:p>
    <w:p w14:paraId="33B3A444" w14:textId="508C6E8F" w:rsidR="0009698C" w:rsidRPr="00FB1425" w:rsidRDefault="0009698C" w:rsidP="00B81F76">
      <w:pPr>
        <w:numPr>
          <w:ilvl w:val="1"/>
          <w:numId w:val="1"/>
        </w:numPr>
        <w:spacing w:after="0" w:line="240" w:lineRule="auto"/>
      </w:pPr>
      <w:r w:rsidRPr="00FB1425">
        <w:t xml:space="preserve">Along those same lines, </w:t>
      </w:r>
      <w:proofErr w:type="gramStart"/>
      <w:r w:rsidRPr="00FB1425">
        <w:t>How</w:t>
      </w:r>
      <w:proofErr w:type="gramEnd"/>
      <w:r w:rsidRPr="00FB1425">
        <w:t xml:space="preserve"> can profit-driven tech companies improve their relationship with users to establish trust, especially when their motives are data collection and profit? How does their promotion of their training, ideas, and services measure up when evaluated with the CRAAP test? </w:t>
      </w:r>
      <w:hyperlink r:id="rId5" w:history="1">
        <w:r w:rsidR="00614779" w:rsidRPr="00FB1425">
          <w:rPr>
            <w:rStyle w:val="Hyperlink"/>
          </w:rPr>
          <w:t>https://library.csuchico.edu/help/source-or-information-good</w:t>
        </w:r>
      </w:hyperlink>
    </w:p>
    <w:p w14:paraId="13043981" w14:textId="77777777" w:rsidR="00B81F76" w:rsidRDefault="003F556B" w:rsidP="00B81F76">
      <w:pPr>
        <w:numPr>
          <w:ilvl w:val="1"/>
          <w:numId w:val="1"/>
        </w:numPr>
        <w:spacing w:after="0" w:line="240" w:lineRule="auto"/>
      </w:pPr>
      <w:r w:rsidRPr="00FB1425">
        <w:t>What do you see as the future of libraries?</w:t>
      </w:r>
    </w:p>
    <w:p w14:paraId="7D5E1FE9" w14:textId="77777777" w:rsidR="00B81F76" w:rsidRDefault="00B81F76" w:rsidP="00B81F76">
      <w:pPr>
        <w:spacing w:after="0" w:line="240" w:lineRule="auto"/>
        <w:ind w:left="1440"/>
      </w:pPr>
    </w:p>
    <w:p w14:paraId="4C2C2050" w14:textId="0E6A3D06" w:rsidR="003F556B" w:rsidRPr="00FB1425" w:rsidRDefault="003F556B" w:rsidP="00B81F76">
      <w:pPr>
        <w:spacing w:after="0" w:line="240" w:lineRule="auto"/>
      </w:pPr>
      <w:r w:rsidRPr="00FB1425">
        <w:t>Other Questions</w:t>
      </w:r>
      <w:r w:rsidR="00B81F76">
        <w:t xml:space="preserve"> that will be considered if there is time include</w:t>
      </w:r>
      <w:r w:rsidRPr="00FB1425">
        <w:t xml:space="preserve">: </w:t>
      </w:r>
    </w:p>
    <w:p w14:paraId="70D4639C" w14:textId="3997BE77" w:rsidR="00614779" w:rsidRPr="00614779" w:rsidRDefault="00614779" w:rsidP="00B81F76">
      <w:pPr>
        <w:numPr>
          <w:ilvl w:val="1"/>
          <w:numId w:val="1"/>
        </w:numPr>
        <w:spacing w:after="0" w:line="240" w:lineRule="auto"/>
      </w:pPr>
      <w:r>
        <w:t>The idea of different kinds of information literacy is not new to the library profession - how familiar are tech companies with how familiar librarians are to these concepts of information literacy? Is Google drawing on the ACRL Standards, Guidelines, and Frameworks already in existence from the library profession for their work? http://www.ala.org/acrl/standards/standardsguidelinestopic</w:t>
      </w:r>
    </w:p>
    <w:p w14:paraId="72136C8E" w14:textId="5C712C63" w:rsidR="0009698C" w:rsidRDefault="0009698C" w:rsidP="00B81F76">
      <w:pPr>
        <w:numPr>
          <w:ilvl w:val="1"/>
          <w:numId w:val="1"/>
        </w:numPr>
        <w:spacing w:after="0" w:line="240" w:lineRule="auto"/>
      </w:pPr>
      <w:r>
        <w:t>Quality of information - accuracy, addressing search results and suggestions that promote bias or institutionalized discrimination</w:t>
      </w:r>
    </w:p>
    <w:p w14:paraId="052DFBDC" w14:textId="15C3C54C" w:rsidR="0009698C" w:rsidRDefault="0009698C" w:rsidP="00B81F76">
      <w:pPr>
        <w:numPr>
          <w:ilvl w:val="1"/>
          <w:numId w:val="1"/>
        </w:numPr>
        <w:spacing w:after="0" w:line="240" w:lineRule="auto"/>
      </w:pPr>
      <w:r>
        <w:t xml:space="preserve">How will big tech provide more opportunities for members of the information professions/people with liberal arts background (in other words, outside of computer science) to contribute to their information quality and architecture, and connect to more communities on human terms? </w:t>
      </w:r>
    </w:p>
    <w:p w14:paraId="0C10BAA0" w14:textId="4CF4125F" w:rsidR="0009698C" w:rsidRDefault="0009698C" w:rsidP="00B81F76">
      <w:pPr>
        <w:numPr>
          <w:ilvl w:val="1"/>
          <w:numId w:val="1"/>
        </w:numPr>
        <w:spacing w:after="0" w:line="240" w:lineRule="auto"/>
      </w:pPr>
      <w:r>
        <w:t>How much have users already contributed to the data they are providing that makes it possible for features like Translate and other algorithms to exist, and how can they be compensated for their contributions?</w:t>
      </w:r>
    </w:p>
    <w:p w14:paraId="67D5C73F" w14:textId="1DB7EC91" w:rsidR="0009698C" w:rsidRDefault="0009698C" w:rsidP="00B81F76">
      <w:pPr>
        <w:numPr>
          <w:ilvl w:val="1"/>
          <w:numId w:val="1"/>
        </w:numPr>
        <w:spacing w:after="0" w:line="240" w:lineRule="auto"/>
      </w:pPr>
      <w:r>
        <w:t>Consent is very important in building trust. How can user agreements be made negotiable so that users can set their own terms of participation, instead of the all-or-nothing system in place now?</w:t>
      </w:r>
    </w:p>
    <w:p w14:paraId="1B7803D1" w14:textId="77777777" w:rsidR="00B81F76" w:rsidRDefault="0009698C" w:rsidP="00B81F76">
      <w:pPr>
        <w:numPr>
          <w:ilvl w:val="1"/>
          <w:numId w:val="1"/>
        </w:numPr>
        <w:spacing w:after="0" w:line="240" w:lineRule="auto"/>
      </w:pPr>
      <w:r>
        <w:t xml:space="preserve">How do we make sure we build in authenticity and trust into systems that are designed with narrow perspectives so that other perspectives are taken into </w:t>
      </w:r>
      <w:proofErr w:type="gramStart"/>
      <w:r>
        <w:t>account.</w:t>
      </w:r>
      <w:proofErr w:type="gramEnd"/>
      <w:r>
        <w:t xml:space="preserve"> </w:t>
      </w:r>
    </w:p>
    <w:p w14:paraId="5558D23D" w14:textId="77777777" w:rsidR="00B81F76" w:rsidRDefault="00B81F76" w:rsidP="00B81F76">
      <w:pPr>
        <w:spacing w:after="0" w:line="240" w:lineRule="auto"/>
      </w:pPr>
    </w:p>
    <w:p w14:paraId="1F702D9B" w14:textId="5C815C4E" w:rsidR="00B81F76" w:rsidRDefault="00B81F76" w:rsidP="00B81F76">
      <w:pPr>
        <w:spacing w:after="0" w:line="240" w:lineRule="auto"/>
      </w:pPr>
      <w:r>
        <w:t xml:space="preserve">Yemila volunteered to contact Erin Berman and give her these questions and ask her to connect with the panelist in advance to finalize questions and the flow of how they would like to organize the discussion. </w:t>
      </w:r>
    </w:p>
    <w:p w14:paraId="18B406A5" w14:textId="77777777" w:rsidR="00B81F76" w:rsidRDefault="00B81F76" w:rsidP="00B81F76">
      <w:pPr>
        <w:spacing w:after="0" w:line="240" w:lineRule="auto"/>
      </w:pPr>
    </w:p>
    <w:p w14:paraId="022D44E0" w14:textId="77777777" w:rsidR="0009698C" w:rsidRDefault="0009698C" w:rsidP="00B81F76">
      <w:pPr>
        <w:spacing w:after="0" w:line="240" w:lineRule="auto"/>
        <w:ind w:left="1440"/>
      </w:pPr>
    </w:p>
    <w:p w14:paraId="39A57172" w14:textId="4BC933A1" w:rsidR="00A96344" w:rsidRDefault="00A96344" w:rsidP="00B81F76">
      <w:pPr>
        <w:spacing w:after="0" w:line="240" w:lineRule="auto"/>
        <w:ind w:left="630" w:hanging="720"/>
        <w:rPr>
          <w:b/>
          <w:bCs/>
        </w:rPr>
      </w:pPr>
      <w:r w:rsidRPr="00B81F76">
        <w:rPr>
          <w:b/>
          <w:bCs/>
        </w:rPr>
        <w:t>Review Afternoon Sessions</w:t>
      </w:r>
    </w:p>
    <w:p w14:paraId="00CE8FA5" w14:textId="5FF75FED" w:rsidR="00B81F76" w:rsidRPr="00B81F76" w:rsidRDefault="00B81F76" w:rsidP="00F602EB">
      <w:pPr>
        <w:spacing w:after="0" w:line="240" w:lineRule="auto"/>
        <w:ind w:left="-86"/>
      </w:pPr>
      <w:r w:rsidRPr="00B81F76">
        <w:t xml:space="preserve">The Committee </w:t>
      </w:r>
      <w:r>
        <w:t xml:space="preserve">discussed </w:t>
      </w:r>
      <w:r w:rsidRPr="00B81F76">
        <w:t>the afternoon sessions</w:t>
      </w:r>
      <w:r>
        <w:t xml:space="preserve"> and confirmed all the panelists have been given </w:t>
      </w:r>
      <w:r w:rsidR="00F602EB">
        <w:t>the instruction needed for their presentations. There was discussion about the Networking event in particular and decisions made included</w:t>
      </w:r>
      <w:r>
        <w:t xml:space="preserve">: </w:t>
      </w:r>
      <w:r w:rsidRPr="00B81F76">
        <w:t xml:space="preserve"> </w:t>
      </w:r>
    </w:p>
    <w:p w14:paraId="639BB111" w14:textId="77777777" w:rsidR="006C330D" w:rsidRDefault="008F2E0F" w:rsidP="00B81F76">
      <w:pPr>
        <w:numPr>
          <w:ilvl w:val="1"/>
          <w:numId w:val="1"/>
        </w:numPr>
        <w:spacing w:after="0" w:line="240" w:lineRule="auto"/>
      </w:pPr>
      <w:r>
        <w:t xml:space="preserve">Networking – What We Do </w:t>
      </w:r>
      <w:r w:rsidR="009F6CFC">
        <w:t>(w/ Post-its)</w:t>
      </w:r>
    </w:p>
    <w:p w14:paraId="5CC6D9F9" w14:textId="53A51998" w:rsidR="006C330D" w:rsidRDefault="003F556B" w:rsidP="00B81F76">
      <w:pPr>
        <w:numPr>
          <w:ilvl w:val="2"/>
          <w:numId w:val="1"/>
        </w:numPr>
        <w:spacing w:after="0" w:line="240" w:lineRule="auto"/>
        <w:ind w:left="2070"/>
      </w:pPr>
      <w:r>
        <w:t>Fiona will write out the post it notes the morning of</w:t>
      </w:r>
    </w:p>
    <w:p w14:paraId="2FC7B710" w14:textId="7FD3CAE2" w:rsidR="006C330D" w:rsidRDefault="006C330D" w:rsidP="00B81F76">
      <w:pPr>
        <w:numPr>
          <w:ilvl w:val="2"/>
          <w:numId w:val="1"/>
        </w:numPr>
        <w:spacing w:after="0" w:line="240" w:lineRule="auto"/>
        <w:ind w:left="2070"/>
      </w:pPr>
      <w:r>
        <w:t>Mel will provide markers</w:t>
      </w:r>
    </w:p>
    <w:p w14:paraId="2D6E0BF9" w14:textId="77777777" w:rsidR="006C330D" w:rsidRDefault="006C330D" w:rsidP="00B81F76">
      <w:pPr>
        <w:numPr>
          <w:ilvl w:val="2"/>
          <w:numId w:val="1"/>
        </w:numPr>
        <w:spacing w:after="0" w:line="240" w:lineRule="auto"/>
        <w:ind w:left="2070"/>
      </w:pPr>
      <w:r>
        <w:t>Elaine has all the questions</w:t>
      </w:r>
    </w:p>
    <w:p w14:paraId="7B1B4B2A" w14:textId="63D2EA29" w:rsidR="006C330D" w:rsidRDefault="006C330D" w:rsidP="00B81F76">
      <w:pPr>
        <w:numPr>
          <w:ilvl w:val="2"/>
          <w:numId w:val="1"/>
        </w:numPr>
        <w:spacing w:after="0" w:line="240" w:lineRule="auto"/>
        <w:ind w:left="2070"/>
      </w:pPr>
      <w:r>
        <w:t>Mel will look into the book sales</w:t>
      </w:r>
    </w:p>
    <w:p w14:paraId="58764A85" w14:textId="71CE2A91" w:rsidR="00A96344" w:rsidRDefault="00A96344" w:rsidP="00B81F76">
      <w:pPr>
        <w:spacing w:after="0" w:line="240" w:lineRule="auto"/>
      </w:pPr>
    </w:p>
    <w:p w14:paraId="0D43F816" w14:textId="03911DC4" w:rsidR="006C330D" w:rsidRDefault="006C330D" w:rsidP="00B81F76">
      <w:pPr>
        <w:spacing w:after="0" w:line="240" w:lineRule="auto"/>
      </w:pPr>
    </w:p>
    <w:p w14:paraId="712F9D66" w14:textId="4AB650E8" w:rsidR="006C330D" w:rsidRDefault="006C330D" w:rsidP="00B81F76">
      <w:pPr>
        <w:spacing w:after="0" w:line="240" w:lineRule="auto"/>
      </w:pPr>
    </w:p>
    <w:p w14:paraId="4F4AC20D" w14:textId="77777777" w:rsidR="006C330D" w:rsidRDefault="006C330D" w:rsidP="00B81F76">
      <w:pPr>
        <w:spacing w:after="0" w:line="240" w:lineRule="auto"/>
      </w:pPr>
    </w:p>
    <w:p w14:paraId="61D45B99" w14:textId="77777777" w:rsidR="00F602EB" w:rsidRDefault="00A96344" w:rsidP="00F602EB">
      <w:pPr>
        <w:spacing w:after="0" w:line="240" w:lineRule="auto"/>
      </w:pPr>
      <w:r>
        <w:rPr>
          <w:b/>
        </w:rPr>
        <w:t>Preliminary Spring Workshop Discussion</w:t>
      </w:r>
    </w:p>
    <w:p w14:paraId="5718C511" w14:textId="6FF10D8A" w:rsidR="00A96344" w:rsidRDefault="00F602EB" w:rsidP="00F602EB">
      <w:pPr>
        <w:spacing w:after="0" w:line="240" w:lineRule="auto"/>
      </w:pPr>
      <w:r>
        <w:t xml:space="preserve">The Committee checked in </w:t>
      </w:r>
      <w:r w:rsidR="00A96344">
        <w:t xml:space="preserve">with Nancy and </w:t>
      </w:r>
      <w:proofErr w:type="spellStart"/>
      <w:r w:rsidR="008F2E0F">
        <w:t>Tamecca</w:t>
      </w:r>
      <w:proofErr w:type="spellEnd"/>
      <w:r w:rsidR="00A96344">
        <w:t xml:space="preserve"> about room availability and </w:t>
      </w:r>
      <w:r>
        <w:t xml:space="preserve">to set dates. </w:t>
      </w:r>
      <w:r w:rsidR="00CF65B9">
        <w:t xml:space="preserve">Current dates being considered are 4/7 and 4/8. We will also check with Hayward PL about hosting </w:t>
      </w:r>
      <w:bookmarkStart w:id="0" w:name="_GoBack"/>
      <w:bookmarkEnd w:id="0"/>
      <w:r w:rsidR="00CF65B9">
        <w:t xml:space="preserve">the 4/7 date to see if that is an option. </w:t>
      </w:r>
      <w:r>
        <w:t xml:space="preserve">There was discussion of initial brainstorming topics. Topics being considered include: </w:t>
      </w:r>
    </w:p>
    <w:p w14:paraId="63B2DECA" w14:textId="5CFF17AD" w:rsidR="008206DA" w:rsidRDefault="008206DA" w:rsidP="00B81F76">
      <w:pPr>
        <w:numPr>
          <w:ilvl w:val="1"/>
          <w:numId w:val="2"/>
        </w:numPr>
        <w:spacing w:after="0" w:line="240" w:lineRule="auto"/>
      </w:pPr>
      <w:r>
        <w:t>Interviewing Techniques</w:t>
      </w:r>
    </w:p>
    <w:p w14:paraId="413C23A3" w14:textId="4DD3E272" w:rsidR="008206DA" w:rsidRDefault="008206DA" w:rsidP="00B81F76">
      <w:pPr>
        <w:numPr>
          <w:ilvl w:val="1"/>
          <w:numId w:val="2"/>
        </w:numPr>
        <w:spacing w:after="0" w:line="240" w:lineRule="auto"/>
      </w:pPr>
      <w:r>
        <w:t xml:space="preserve">Mental Health </w:t>
      </w:r>
    </w:p>
    <w:p w14:paraId="54A30B0D" w14:textId="2B5D381A" w:rsidR="008206DA" w:rsidRDefault="008206DA" w:rsidP="00B81F76">
      <w:pPr>
        <w:numPr>
          <w:ilvl w:val="1"/>
          <w:numId w:val="2"/>
        </w:numPr>
        <w:spacing w:after="0" w:line="240" w:lineRule="auto"/>
      </w:pPr>
      <w:r>
        <w:t>User Centered Design</w:t>
      </w:r>
      <w:r w:rsidR="00A9452D">
        <w:t>/Design Thinking</w:t>
      </w:r>
      <w:r>
        <w:t xml:space="preserve"> how </w:t>
      </w:r>
      <w:proofErr w:type="gramStart"/>
      <w:r>
        <w:t>can people at all levels</w:t>
      </w:r>
      <w:proofErr w:type="gramEnd"/>
      <w:r>
        <w:t xml:space="preserve"> participate in making the library better</w:t>
      </w:r>
    </w:p>
    <w:p w14:paraId="6F24EDB2" w14:textId="3A121B44" w:rsidR="008206DA" w:rsidRDefault="008206DA" w:rsidP="00B81F76">
      <w:pPr>
        <w:numPr>
          <w:ilvl w:val="1"/>
          <w:numId w:val="2"/>
        </w:numPr>
        <w:spacing w:after="0" w:line="240" w:lineRule="auto"/>
      </w:pPr>
      <w:r>
        <w:t xml:space="preserve">Creating Workplace </w:t>
      </w:r>
      <w:proofErr w:type="gramStart"/>
      <w:r>
        <w:t>Culture</w:t>
      </w:r>
      <w:proofErr w:type="gramEnd"/>
      <w:r>
        <w:t xml:space="preserve"> you want to see</w:t>
      </w:r>
    </w:p>
    <w:p w14:paraId="63ACDE8F" w14:textId="7368488E" w:rsidR="008206DA" w:rsidRDefault="008206DA" w:rsidP="00B81F76">
      <w:pPr>
        <w:numPr>
          <w:ilvl w:val="1"/>
          <w:numId w:val="2"/>
        </w:numPr>
        <w:spacing w:after="0" w:line="240" w:lineRule="auto"/>
      </w:pPr>
      <w:r>
        <w:t>Power Dynamics</w:t>
      </w:r>
    </w:p>
    <w:p w14:paraId="02B45E7C" w14:textId="066A427D" w:rsidR="008206DA" w:rsidRDefault="00A9452D" w:rsidP="00B81F76">
      <w:pPr>
        <w:numPr>
          <w:ilvl w:val="1"/>
          <w:numId w:val="2"/>
        </w:numPr>
        <w:spacing w:after="0" w:line="240" w:lineRule="auto"/>
      </w:pPr>
      <w:r>
        <w:t>Mindfulness</w:t>
      </w:r>
    </w:p>
    <w:p w14:paraId="06C9FAD5" w14:textId="15F1304A" w:rsidR="008206DA" w:rsidRDefault="00A9452D" w:rsidP="00B81F76">
      <w:pPr>
        <w:numPr>
          <w:ilvl w:val="1"/>
          <w:numId w:val="2"/>
        </w:numPr>
        <w:spacing w:after="0" w:line="240" w:lineRule="auto"/>
      </w:pPr>
      <w:r>
        <w:t>Moving Up/Managing Up</w:t>
      </w:r>
    </w:p>
    <w:p w14:paraId="60D63F27" w14:textId="0B8E683E" w:rsidR="00A9452D" w:rsidRDefault="00A9452D" w:rsidP="00B81F76">
      <w:pPr>
        <w:numPr>
          <w:ilvl w:val="1"/>
          <w:numId w:val="2"/>
        </w:numPr>
        <w:spacing w:after="0" w:line="240" w:lineRule="auto"/>
      </w:pPr>
      <w:r>
        <w:t>Meeting Facilitation</w:t>
      </w:r>
    </w:p>
    <w:p w14:paraId="7141D701" w14:textId="6E43F7C1" w:rsidR="00A9452D" w:rsidRDefault="00A9452D" w:rsidP="00B81F76">
      <w:pPr>
        <w:numPr>
          <w:ilvl w:val="1"/>
          <w:numId w:val="2"/>
        </w:numPr>
        <w:spacing w:after="0" w:line="240" w:lineRule="auto"/>
      </w:pPr>
      <w:r>
        <w:t>Project Management</w:t>
      </w:r>
    </w:p>
    <w:p w14:paraId="4084A824" w14:textId="402F87D5" w:rsidR="00A9452D" w:rsidRDefault="00A9452D" w:rsidP="00B81F76">
      <w:pPr>
        <w:numPr>
          <w:ilvl w:val="1"/>
          <w:numId w:val="2"/>
        </w:numPr>
        <w:spacing w:after="0" w:line="240" w:lineRule="auto"/>
      </w:pPr>
      <w:r>
        <w:t xml:space="preserve">Outreach </w:t>
      </w:r>
    </w:p>
    <w:p w14:paraId="628A2525" w14:textId="77777777" w:rsidR="008F2E0F" w:rsidRDefault="008F2E0F" w:rsidP="00B81F76">
      <w:pPr>
        <w:spacing w:after="0" w:line="240" w:lineRule="auto"/>
      </w:pPr>
    </w:p>
    <w:p w14:paraId="55E9013A" w14:textId="77777777" w:rsidR="00F602EB" w:rsidRPr="00F602EB" w:rsidRDefault="008F2E0F" w:rsidP="00F602EB">
      <w:pPr>
        <w:spacing w:after="0" w:line="240" w:lineRule="auto"/>
        <w:rPr>
          <w:b/>
          <w:bCs/>
        </w:rPr>
      </w:pPr>
      <w:r w:rsidRPr="00F602EB">
        <w:rPr>
          <w:b/>
          <w:bCs/>
        </w:rPr>
        <w:t>PLP Website</w:t>
      </w:r>
    </w:p>
    <w:p w14:paraId="21F99319" w14:textId="030ED2BE" w:rsidR="00FB1425" w:rsidRDefault="00FB1425" w:rsidP="00F602EB">
      <w:pPr>
        <w:spacing w:after="0" w:line="240" w:lineRule="auto"/>
      </w:pPr>
      <w:r>
        <w:t>There were no updates. Elaine and Michelle were asked to remind Yemila about posting the Agenda</w:t>
      </w:r>
      <w:r w:rsidR="00F602EB">
        <w:t>s</w:t>
      </w:r>
      <w:r>
        <w:t xml:space="preserve"> and Minutes. </w:t>
      </w:r>
    </w:p>
    <w:p w14:paraId="5C67503D" w14:textId="77777777" w:rsidR="00F602EB" w:rsidRDefault="00F602EB" w:rsidP="00B81F76">
      <w:pPr>
        <w:spacing w:after="0" w:line="240" w:lineRule="auto"/>
      </w:pPr>
    </w:p>
    <w:p w14:paraId="1B865677" w14:textId="77777777" w:rsidR="00F602EB" w:rsidRDefault="00A96344" w:rsidP="00F602EB">
      <w:pPr>
        <w:spacing w:after="0" w:line="240" w:lineRule="auto"/>
        <w:rPr>
          <w:b/>
          <w:bCs/>
        </w:rPr>
      </w:pPr>
      <w:r w:rsidRPr="00F602EB">
        <w:rPr>
          <w:b/>
          <w:bCs/>
        </w:rPr>
        <w:t>Round Robin</w:t>
      </w:r>
    </w:p>
    <w:p w14:paraId="4F6A2BB5" w14:textId="3B392D29" w:rsidR="00FB1425" w:rsidRPr="00F602EB" w:rsidRDefault="00FB1425" w:rsidP="00F602EB">
      <w:pPr>
        <w:spacing w:after="0" w:line="240" w:lineRule="auto"/>
        <w:rPr>
          <w:b/>
          <w:bCs/>
        </w:rPr>
      </w:pPr>
      <w:r>
        <w:t xml:space="preserve">The libraries shared announcements. </w:t>
      </w:r>
    </w:p>
    <w:p w14:paraId="731EABA3" w14:textId="77777777" w:rsidR="00F602EB" w:rsidRDefault="00F602EB" w:rsidP="00B81F76">
      <w:pPr>
        <w:spacing w:after="0" w:line="240" w:lineRule="auto"/>
      </w:pPr>
    </w:p>
    <w:p w14:paraId="1FA47450" w14:textId="77777777" w:rsidR="00F602EB" w:rsidRDefault="00F602EB" w:rsidP="00B81F76">
      <w:pPr>
        <w:spacing w:after="0" w:line="240" w:lineRule="auto"/>
      </w:pPr>
    </w:p>
    <w:p w14:paraId="2FE4890E" w14:textId="7AAB7B41" w:rsidR="00A96344" w:rsidRDefault="00A96344" w:rsidP="00B81F76">
      <w:pPr>
        <w:spacing w:after="0" w:line="240" w:lineRule="auto"/>
      </w:pPr>
      <w:r>
        <w:t>Next Meeting</w:t>
      </w:r>
      <w:r w:rsidR="008F2E0F">
        <w:t>s:</w:t>
      </w:r>
      <w:r>
        <w:tab/>
      </w:r>
      <w:r>
        <w:tab/>
      </w:r>
    </w:p>
    <w:p w14:paraId="6D6AA664" w14:textId="77777777" w:rsidR="008F2E0F" w:rsidRDefault="008F2E0F" w:rsidP="00B81F76">
      <w:pPr>
        <w:spacing w:after="0" w:line="240" w:lineRule="auto"/>
        <w:ind w:left="720"/>
      </w:pPr>
      <w:r>
        <w:t xml:space="preserve">           Friday, November 22</w:t>
      </w:r>
      <w:r>
        <w:rPr>
          <w:vertAlign w:val="superscript"/>
        </w:rPr>
        <w:t>nd</w:t>
      </w:r>
      <w:r>
        <w:t>, 2019, San Mateo Main Library</w:t>
      </w:r>
    </w:p>
    <w:p w14:paraId="2F7E2F08" w14:textId="77777777" w:rsidR="008F2E0F" w:rsidRDefault="008F2E0F" w:rsidP="00B81F76">
      <w:pPr>
        <w:spacing w:after="0" w:line="240" w:lineRule="auto"/>
      </w:pPr>
      <w:r>
        <w:t xml:space="preserve">                          Friday, January 31</w:t>
      </w:r>
      <w:r>
        <w:rPr>
          <w:vertAlign w:val="superscript"/>
        </w:rPr>
        <w:t>st</w:t>
      </w:r>
      <w:r>
        <w:t>, 2020, Fremont Main Library</w:t>
      </w:r>
      <w:r>
        <w:tab/>
      </w:r>
      <w:r>
        <w:tab/>
      </w:r>
    </w:p>
    <w:p w14:paraId="16DF248B" w14:textId="77777777" w:rsidR="008F2E0F" w:rsidRDefault="008F2E0F" w:rsidP="00B81F76">
      <w:pPr>
        <w:spacing w:after="0" w:line="240" w:lineRule="auto"/>
      </w:pPr>
      <w:r>
        <w:t xml:space="preserve">                          Friday, March 27</w:t>
      </w:r>
      <w:r>
        <w:rPr>
          <w:vertAlign w:val="superscript"/>
        </w:rPr>
        <w:t>th</w:t>
      </w:r>
      <w:r>
        <w:t>, 2020, San Mateo Main Library</w:t>
      </w:r>
    </w:p>
    <w:p w14:paraId="0989ABC9" w14:textId="77777777" w:rsidR="008F2E0F" w:rsidRDefault="008F2E0F" w:rsidP="00B81F76">
      <w:pPr>
        <w:spacing w:after="0" w:line="240" w:lineRule="auto"/>
      </w:pPr>
      <w:r>
        <w:t xml:space="preserve">                          Friday, May 15</w:t>
      </w:r>
      <w:r>
        <w:rPr>
          <w:vertAlign w:val="superscript"/>
        </w:rPr>
        <w:t>th</w:t>
      </w:r>
      <w:r>
        <w:t xml:space="preserve">, 2020, Fremont Main Library  </w:t>
      </w:r>
    </w:p>
    <w:p w14:paraId="018FF5D8" w14:textId="77777777" w:rsidR="00A96344" w:rsidRDefault="00A96344" w:rsidP="00B81F76">
      <w:pPr>
        <w:spacing w:after="0" w:line="240" w:lineRule="auto"/>
      </w:pPr>
    </w:p>
    <w:p w14:paraId="0AD71F50" w14:textId="77777777" w:rsidR="00E96774" w:rsidRDefault="000135D3" w:rsidP="00B81F76">
      <w:pPr>
        <w:spacing w:after="0" w:line="240" w:lineRule="auto"/>
      </w:pPr>
    </w:p>
    <w:sectPr w:rsidR="00E96774" w:rsidSect="00AA5576">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B2EB6"/>
    <w:multiLevelType w:val="hybridMultilevel"/>
    <w:tmpl w:val="30D0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278A6"/>
    <w:multiLevelType w:val="hybridMultilevel"/>
    <w:tmpl w:val="6E36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4B2603"/>
    <w:multiLevelType w:val="hybridMultilevel"/>
    <w:tmpl w:val="0C8E1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01AB0"/>
    <w:multiLevelType w:val="hybridMultilevel"/>
    <w:tmpl w:val="3878B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344"/>
    <w:rsid w:val="000135D3"/>
    <w:rsid w:val="0009698C"/>
    <w:rsid w:val="00146C0A"/>
    <w:rsid w:val="00236AE6"/>
    <w:rsid w:val="002630AD"/>
    <w:rsid w:val="00355286"/>
    <w:rsid w:val="003F556B"/>
    <w:rsid w:val="0045620D"/>
    <w:rsid w:val="004D54D7"/>
    <w:rsid w:val="005E7180"/>
    <w:rsid w:val="006117CF"/>
    <w:rsid w:val="00614779"/>
    <w:rsid w:val="006A2307"/>
    <w:rsid w:val="006C330D"/>
    <w:rsid w:val="008206DA"/>
    <w:rsid w:val="00841F6F"/>
    <w:rsid w:val="008F2E0F"/>
    <w:rsid w:val="009F6CFC"/>
    <w:rsid w:val="00A9452D"/>
    <w:rsid w:val="00A96344"/>
    <w:rsid w:val="00AC2387"/>
    <w:rsid w:val="00B81F76"/>
    <w:rsid w:val="00BE0372"/>
    <w:rsid w:val="00CF65B9"/>
    <w:rsid w:val="00F602EB"/>
    <w:rsid w:val="00FB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6259"/>
  <w15:chartTrackingRefBased/>
  <w15:docId w15:val="{BC4A8E9A-E970-47FB-8E6B-7BD26F33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20D"/>
    <w:pPr>
      <w:ind w:left="720"/>
      <w:contextualSpacing/>
    </w:pPr>
  </w:style>
  <w:style w:type="character" w:styleId="Hyperlink">
    <w:name w:val="Hyperlink"/>
    <w:basedOn w:val="DefaultParagraphFont"/>
    <w:uiPriority w:val="99"/>
    <w:unhideWhenUsed/>
    <w:rsid w:val="00614779"/>
    <w:rPr>
      <w:color w:val="0563C1" w:themeColor="hyperlink"/>
      <w:u w:val="single"/>
    </w:rPr>
  </w:style>
  <w:style w:type="character" w:styleId="UnresolvedMention">
    <w:name w:val="Unresolved Mention"/>
    <w:basedOn w:val="DefaultParagraphFont"/>
    <w:uiPriority w:val="99"/>
    <w:semiHidden/>
    <w:unhideWhenUsed/>
    <w:rsid w:val="00614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33578">
      <w:bodyDiv w:val="1"/>
      <w:marLeft w:val="0"/>
      <w:marRight w:val="0"/>
      <w:marTop w:val="0"/>
      <w:marBottom w:val="0"/>
      <w:divBdr>
        <w:top w:val="none" w:sz="0" w:space="0" w:color="auto"/>
        <w:left w:val="none" w:sz="0" w:space="0" w:color="auto"/>
        <w:bottom w:val="none" w:sz="0" w:space="0" w:color="auto"/>
        <w:right w:val="none" w:sz="0" w:space="0" w:color="auto"/>
      </w:divBdr>
    </w:div>
    <w:div w:id="1439986795">
      <w:bodyDiv w:val="1"/>
      <w:marLeft w:val="0"/>
      <w:marRight w:val="0"/>
      <w:marTop w:val="0"/>
      <w:marBottom w:val="0"/>
      <w:divBdr>
        <w:top w:val="none" w:sz="0" w:space="0" w:color="auto"/>
        <w:left w:val="none" w:sz="0" w:space="0" w:color="auto"/>
        <w:bottom w:val="none" w:sz="0" w:space="0" w:color="auto"/>
        <w:right w:val="none" w:sz="0" w:space="0" w:color="auto"/>
      </w:divBdr>
    </w:div>
    <w:div w:id="18575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brary.csuchico.edu/help/source-or-information-go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LIB-Elaine Tai</dc:creator>
  <cp:keywords/>
  <dc:description/>
  <cp:lastModifiedBy>Alvarez, Yemila</cp:lastModifiedBy>
  <cp:revision>2</cp:revision>
  <dcterms:created xsi:type="dcterms:W3CDTF">2019-11-14T23:55:00Z</dcterms:created>
  <dcterms:modified xsi:type="dcterms:W3CDTF">2019-11-14T23:55:00Z</dcterms:modified>
</cp:coreProperties>
</file>