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31" w:rsidRPr="00100D04" w:rsidRDefault="00334231" w:rsidP="00334231">
      <w:pPr>
        <w:jc w:val="center"/>
        <w:rPr>
          <w:rFonts w:ascii="Calibri" w:hAnsi="Calibri" w:cs="Calibri"/>
          <w:b/>
          <w:color w:val="auto"/>
          <w:sz w:val="22"/>
          <w:szCs w:val="22"/>
        </w:rPr>
      </w:pPr>
      <w:r w:rsidRPr="00100D04">
        <w:rPr>
          <w:rFonts w:ascii="Calibri" w:hAnsi="Calibri" w:cs="Calibri"/>
          <w:b/>
          <w:color w:val="auto"/>
          <w:sz w:val="22"/>
          <w:szCs w:val="22"/>
        </w:rPr>
        <w:t>Pacific Library Partnership Staff Development Committee</w:t>
      </w:r>
    </w:p>
    <w:p w:rsidR="00334231" w:rsidRPr="00100D04" w:rsidRDefault="00334231" w:rsidP="00334231">
      <w:pPr>
        <w:jc w:val="center"/>
        <w:rPr>
          <w:rFonts w:ascii="Calibri" w:hAnsi="Calibri" w:cs="Calibri"/>
          <w:b/>
          <w:color w:val="auto"/>
          <w:sz w:val="22"/>
          <w:szCs w:val="22"/>
        </w:rPr>
      </w:pPr>
      <w:r w:rsidRPr="00100D04">
        <w:rPr>
          <w:rFonts w:ascii="Calibri" w:hAnsi="Calibri" w:cs="Calibri"/>
          <w:b/>
          <w:color w:val="auto"/>
          <w:sz w:val="22"/>
          <w:szCs w:val="22"/>
        </w:rPr>
        <w:t>Meeting Minutes</w:t>
      </w:r>
    </w:p>
    <w:p w:rsidR="00334231" w:rsidRPr="00100D04" w:rsidRDefault="00334231" w:rsidP="00334231">
      <w:pPr>
        <w:jc w:val="center"/>
        <w:rPr>
          <w:rFonts w:ascii="Calibri" w:hAnsi="Calibri" w:cs="Calibri"/>
          <w:color w:val="808080" w:themeColor="background1" w:themeShade="80"/>
          <w:sz w:val="22"/>
          <w:szCs w:val="22"/>
        </w:rPr>
      </w:pPr>
    </w:p>
    <w:p w:rsidR="00334231" w:rsidRPr="00100D04" w:rsidRDefault="00334231" w:rsidP="00334231">
      <w:pPr>
        <w:jc w:val="center"/>
        <w:rPr>
          <w:rFonts w:ascii="Calibri" w:hAnsi="Calibri" w:cs="Calibri"/>
          <w:color w:val="808080" w:themeColor="background1" w:themeShade="80"/>
          <w:sz w:val="22"/>
          <w:szCs w:val="22"/>
        </w:rPr>
      </w:pPr>
      <w:r w:rsidRPr="00100D04">
        <w:rPr>
          <w:rFonts w:ascii="Calibri" w:hAnsi="Calibri" w:cs="Calibri"/>
          <w:color w:val="808080" w:themeColor="background1" w:themeShade="80"/>
          <w:sz w:val="22"/>
          <w:szCs w:val="22"/>
        </w:rPr>
        <w:t xml:space="preserve">Friday, </w:t>
      </w:r>
      <w:r w:rsidR="0009516D">
        <w:rPr>
          <w:rFonts w:ascii="Calibri" w:hAnsi="Calibri" w:cs="Calibri"/>
          <w:color w:val="808080" w:themeColor="background1" w:themeShade="80"/>
          <w:sz w:val="22"/>
          <w:szCs w:val="22"/>
        </w:rPr>
        <w:t>October</w:t>
      </w:r>
      <w:r>
        <w:rPr>
          <w:rFonts w:ascii="Calibri" w:hAnsi="Calibri" w:cs="Calibri"/>
          <w:color w:val="808080" w:themeColor="background1" w:themeShade="80"/>
          <w:sz w:val="22"/>
          <w:szCs w:val="22"/>
        </w:rPr>
        <w:t xml:space="preserve"> </w:t>
      </w:r>
      <w:r w:rsidR="0009516D">
        <w:rPr>
          <w:rFonts w:ascii="Calibri" w:hAnsi="Calibri" w:cs="Calibri"/>
          <w:color w:val="808080" w:themeColor="background1" w:themeShade="80"/>
          <w:sz w:val="22"/>
          <w:szCs w:val="22"/>
        </w:rPr>
        <w:t>9</w:t>
      </w:r>
      <w:r>
        <w:rPr>
          <w:rFonts w:ascii="Calibri" w:hAnsi="Calibri" w:cs="Calibri"/>
          <w:color w:val="808080" w:themeColor="background1" w:themeShade="80"/>
          <w:sz w:val="22"/>
          <w:szCs w:val="22"/>
        </w:rPr>
        <w:t>, 2015</w:t>
      </w:r>
    </w:p>
    <w:p w:rsidR="00334231" w:rsidRPr="00100D04" w:rsidRDefault="00334231" w:rsidP="00334231">
      <w:pPr>
        <w:jc w:val="center"/>
        <w:rPr>
          <w:rFonts w:ascii="Calibri" w:hAnsi="Calibri" w:cs="Calibri"/>
          <w:b/>
          <w:bCs/>
          <w:color w:val="808080" w:themeColor="background1" w:themeShade="80"/>
          <w:sz w:val="22"/>
          <w:szCs w:val="22"/>
        </w:rPr>
      </w:pPr>
      <w:r>
        <w:rPr>
          <w:rFonts w:ascii="Calibri" w:hAnsi="Calibri" w:cs="Calibri"/>
          <w:b/>
          <w:bCs/>
          <w:color w:val="808080" w:themeColor="background1" w:themeShade="80"/>
          <w:sz w:val="22"/>
          <w:szCs w:val="22"/>
        </w:rPr>
        <w:t>Pacific Library Partnership Offices</w:t>
      </w:r>
    </w:p>
    <w:p w:rsidR="00334231" w:rsidRPr="00100D04" w:rsidRDefault="00334231" w:rsidP="00334231">
      <w:pPr>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2471 Flores St, San Mateo CA 94403</w:t>
      </w:r>
    </w:p>
    <w:p w:rsidR="00334231" w:rsidRPr="00100D04" w:rsidRDefault="00334231" w:rsidP="00334231">
      <w:pPr>
        <w:jc w:val="center"/>
        <w:rPr>
          <w:rFonts w:ascii="Calibri" w:hAnsi="Calibri" w:cs="Calibri"/>
          <w:color w:val="808080" w:themeColor="background1" w:themeShade="80"/>
          <w:sz w:val="22"/>
          <w:szCs w:val="22"/>
        </w:rPr>
      </w:pPr>
      <w:r w:rsidRPr="00100D04">
        <w:rPr>
          <w:rFonts w:ascii="Calibri" w:hAnsi="Calibri" w:cs="Calibri"/>
          <w:color w:val="808080" w:themeColor="background1" w:themeShade="80"/>
          <w:sz w:val="22"/>
          <w:szCs w:val="22"/>
        </w:rPr>
        <w:t>9:30 am – Noon</w:t>
      </w:r>
    </w:p>
    <w:p w:rsidR="00334231" w:rsidRPr="00100D04" w:rsidRDefault="00334231" w:rsidP="00334231">
      <w:pPr>
        <w:rPr>
          <w:rFonts w:ascii="Calibri" w:hAnsi="Calibri" w:cs="Calibri"/>
          <w:b/>
          <w:sz w:val="22"/>
          <w:szCs w:val="22"/>
        </w:rPr>
      </w:pPr>
    </w:p>
    <w:p w:rsidR="00334231" w:rsidRPr="00100D04" w:rsidRDefault="00334231" w:rsidP="00334231">
      <w:pPr>
        <w:rPr>
          <w:rFonts w:ascii="Calibri" w:hAnsi="Calibri" w:cs="Calibri"/>
          <w:sz w:val="22"/>
          <w:szCs w:val="22"/>
        </w:rPr>
      </w:pPr>
      <w:r w:rsidRPr="00100D04">
        <w:rPr>
          <w:rFonts w:ascii="Calibri" w:hAnsi="Calibri" w:cs="Calibri"/>
          <w:b/>
          <w:sz w:val="22"/>
          <w:szCs w:val="22"/>
        </w:rPr>
        <w:t>Chair:</w:t>
      </w:r>
      <w:r w:rsidRPr="00100D04">
        <w:rPr>
          <w:rFonts w:ascii="Calibri" w:hAnsi="Calibri" w:cs="Calibri"/>
          <w:sz w:val="22"/>
          <w:szCs w:val="22"/>
        </w:rPr>
        <w:t xml:space="preserve"> </w:t>
      </w:r>
      <w:r w:rsidR="00BF40B6">
        <w:rPr>
          <w:rFonts w:ascii="Calibri" w:hAnsi="Calibri" w:cs="Calibri"/>
          <w:sz w:val="22"/>
          <w:szCs w:val="22"/>
        </w:rPr>
        <w:t>Bill Kolb</w:t>
      </w:r>
    </w:p>
    <w:p w:rsidR="00334231" w:rsidRPr="00100D04" w:rsidRDefault="00334231" w:rsidP="00334231">
      <w:pPr>
        <w:rPr>
          <w:rFonts w:ascii="Calibri" w:hAnsi="Calibri" w:cs="Calibri"/>
          <w:sz w:val="22"/>
          <w:szCs w:val="22"/>
        </w:rPr>
      </w:pPr>
      <w:r w:rsidRPr="00100D04">
        <w:rPr>
          <w:rFonts w:ascii="Calibri" w:hAnsi="Calibri" w:cs="Calibri"/>
          <w:b/>
          <w:sz w:val="22"/>
          <w:szCs w:val="22"/>
        </w:rPr>
        <w:t>Recorder:</w:t>
      </w:r>
      <w:r w:rsidRPr="00100D04">
        <w:rPr>
          <w:rFonts w:ascii="Calibri" w:hAnsi="Calibri" w:cs="Calibri"/>
          <w:sz w:val="22"/>
          <w:szCs w:val="22"/>
        </w:rPr>
        <w:t xml:space="preserve"> </w:t>
      </w:r>
      <w:r w:rsidR="00BF40B6">
        <w:rPr>
          <w:rFonts w:ascii="Calibri" w:hAnsi="Calibri" w:cs="Calibri"/>
          <w:sz w:val="22"/>
          <w:szCs w:val="22"/>
        </w:rPr>
        <w:t>Tommy McMahon</w:t>
      </w:r>
    </w:p>
    <w:p w:rsidR="00334231" w:rsidRPr="00100D04" w:rsidRDefault="00334231" w:rsidP="00334231">
      <w:pPr>
        <w:rPr>
          <w:rFonts w:ascii="Calibri" w:hAnsi="Calibri" w:cs="Calibri"/>
          <w:sz w:val="22"/>
          <w:szCs w:val="22"/>
        </w:rPr>
      </w:pPr>
    </w:p>
    <w:p w:rsidR="00334231" w:rsidRPr="00100D04" w:rsidRDefault="00334231" w:rsidP="00334231">
      <w:pPr>
        <w:rPr>
          <w:rFonts w:ascii="Calibri" w:hAnsi="Calibri" w:cs="Calibri"/>
          <w:b/>
          <w:sz w:val="22"/>
          <w:szCs w:val="22"/>
        </w:rPr>
      </w:pPr>
      <w:r w:rsidRPr="00100D04">
        <w:rPr>
          <w:rFonts w:ascii="Calibri" w:hAnsi="Calibri" w:cs="Calibri"/>
          <w:b/>
          <w:sz w:val="22"/>
          <w:szCs w:val="22"/>
        </w:rPr>
        <w:t>Present:</w:t>
      </w:r>
    </w:p>
    <w:p w:rsidR="00334231" w:rsidRPr="00100D04" w:rsidRDefault="00334231" w:rsidP="00334231">
      <w:pPr>
        <w:rPr>
          <w:rFonts w:ascii="Calibri" w:hAnsi="Calibri" w:cs="Calibri"/>
          <w:sz w:val="22"/>
          <w:szCs w:val="22"/>
        </w:rPr>
      </w:pPr>
      <w:r w:rsidRPr="00100D04">
        <w:rPr>
          <w:rFonts w:ascii="Calibri" w:hAnsi="Calibri" w:cs="Calibri"/>
          <w:sz w:val="22"/>
          <w:szCs w:val="22"/>
        </w:rPr>
        <w:t>Terry Jackson, PLP</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BF40B6">
        <w:rPr>
          <w:rFonts w:ascii="Calibri" w:hAnsi="Calibri" w:cs="Calibri"/>
          <w:sz w:val="22"/>
          <w:szCs w:val="22"/>
        </w:rPr>
        <w:t>Nathan Brumley, Livermore</w:t>
      </w:r>
      <w:r w:rsidRPr="00100D04">
        <w:rPr>
          <w:rFonts w:ascii="Calibri" w:hAnsi="Calibri" w:cs="Calibri"/>
          <w:sz w:val="22"/>
          <w:szCs w:val="22"/>
        </w:rPr>
        <w:tab/>
      </w:r>
      <w:r w:rsidRPr="00100D04">
        <w:rPr>
          <w:rFonts w:ascii="Calibri" w:hAnsi="Calibri" w:cs="Calibri"/>
          <w:sz w:val="22"/>
          <w:szCs w:val="22"/>
        </w:rPr>
        <w:tab/>
      </w:r>
      <w:r w:rsidRPr="00100D04">
        <w:rPr>
          <w:rFonts w:ascii="Calibri" w:hAnsi="Calibri" w:cs="Calibri"/>
          <w:sz w:val="22"/>
          <w:szCs w:val="22"/>
        </w:rPr>
        <w:tab/>
      </w:r>
    </w:p>
    <w:p w:rsidR="00334231" w:rsidRPr="00100D04" w:rsidRDefault="00334231" w:rsidP="00334231">
      <w:pPr>
        <w:pStyle w:val="Body"/>
        <w:spacing w:after="0" w:line="240" w:lineRule="auto"/>
        <w:rPr>
          <w:rFonts w:ascii="Calibri" w:hAnsi="Calibri" w:cs="Calibri"/>
        </w:rPr>
      </w:pPr>
      <w:r w:rsidRPr="00100D04">
        <w:rPr>
          <w:rFonts w:ascii="Calibri" w:hAnsi="Calibri" w:cs="Calibri"/>
        </w:rPr>
        <w:t xml:space="preserve">Tommy McMahon, Burlingame </w:t>
      </w:r>
      <w:r>
        <w:rPr>
          <w:rFonts w:ascii="Calibri" w:hAnsi="Calibri" w:cs="Calibri"/>
        </w:rPr>
        <w:tab/>
      </w:r>
      <w:r w:rsidRPr="00100D04">
        <w:rPr>
          <w:rFonts w:ascii="Calibri" w:hAnsi="Calibri" w:cs="Calibri"/>
        </w:rPr>
        <w:tab/>
      </w:r>
      <w:r w:rsidR="00BF40B6">
        <w:rPr>
          <w:rFonts w:ascii="Calibri" w:hAnsi="Calibri" w:cs="Calibri"/>
        </w:rPr>
        <w:t>Karen Engle, Daly City</w:t>
      </w:r>
      <w:r w:rsidRPr="00100D04">
        <w:rPr>
          <w:rFonts w:ascii="Calibri" w:hAnsi="Calibri" w:cs="Calibri"/>
        </w:rPr>
        <w:tab/>
      </w:r>
      <w:r w:rsidRPr="00100D04">
        <w:rPr>
          <w:rFonts w:ascii="Calibri" w:hAnsi="Calibri" w:cs="Calibri"/>
        </w:rPr>
        <w:br/>
        <w:t xml:space="preserve">Cheryl Lee, Santa Clara City </w:t>
      </w:r>
      <w:r w:rsidRPr="00100D04">
        <w:rPr>
          <w:rFonts w:ascii="Calibri" w:hAnsi="Calibri" w:cs="Calibri"/>
        </w:rPr>
        <w:tab/>
      </w:r>
      <w:r>
        <w:rPr>
          <w:rFonts w:ascii="Calibri" w:hAnsi="Calibri" w:cs="Calibri"/>
        </w:rPr>
        <w:tab/>
        <w:t>Elliot Warren, San Mateo</w:t>
      </w:r>
    </w:p>
    <w:p w:rsidR="00334231" w:rsidRPr="00100D04" w:rsidRDefault="00334231" w:rsidP="00334231">
      <w:pPr>
        <w:rPr>
          <w:rFonts w:ascii="Calibri" w:hAnsi="Calibri" w:cs="Calibri"/>
          <w:sz w:val="22"/>
          <w:szCs w:val="22"/>
        </w:rPr>
      </w:pPr>
      <w:r>
        <w:rPr>
          <w:rFonts w:ascii="Calibri" w:hAnsi="Calibri" w:cs="Calibri"/>
          <w:sz w:val="22"/>
          <w:szCs w:val="22"/>
        </w:rPr>
        <w:t xml:space="preserve">Jennifer Young, Pleasanton </w:t>
      </w:r>
      <w:r w:rsidRPr="00100D04">
        <w:rPr>
          <w:rFonts w:ascii="Calibri" w:hAnsi="Calibri" w:cs="Calibri"/>
          <w:sz w:val="22"/>
          <w:szCs w:val="22"/>
        </w:rPr>
        <w:tab/>
      </w:r>
      <w:r w:rsidRPr="00100D04">
        <w:rPr>
          <w:rFonts w:ascii="Calibri" w:hAnsi="Calibri" w:cs="Calibri"/>
          <w:sz w:val="22"/>
          <w:szCs w:val="22"/>
        </w:rPr>
        <w:tab/>
      </w:r>
      <w:r w:rsidR="00BF40B6">
        <w:rPr>
          <w:rFonts w:ascii="Calibri" w:hAnsi="Calibri" w:cs="Calibri"/>
          <w:sz w:val="22"/>
          <w:szCs w:val="22"/>
        </w:rPr>
        <w:t>Danielle Wilson, Alameda County</w:t>
      </w:r>
      <w:r w:rsidRPr="00100D04">
        <w:rPr>
          <w:rFonts w:ascii="Calibri" w:hAnsi="Calibri" w:cs="Calibri"/>
          <w:sz w:val="22"/>
          <w:szCs w:val="22"/>
        </w:rPr>
        <w:tab/>
      </w:r>
    </w:p>
    <w:p w:rsidR="00334231" w:rsidRPr="00100D04" w:rsidRDefault="00BF40B6" w:rsidP="00334231">
      <w:pPr>
        <w:pStyle w:val="Body"/>
        <w:spacing w:after="0" w:line="240" w:lineRule="auto"/>
        <w:rPr>
          <w:rFonts w:ascii="Calibri" w:eastAsia="Arial" w:hAnsi="Calibri" w:cs="Calibri"/>
        </w:rPr>
      </w:pPr>
      <w:r>
        <w:rPr>
          <w:rFonts w:ascii="Calibri" w:hAnsi="Calibri" w:cs="Calibri"/>
        </w:rPr>
        <w:t>A</w:t>
      </w:r>
      <w:r w:rsidR="00334231">
        <w:rPr>
          <w:rFonts w:ascii="Calibri" w:hAnsi="Calibri" w:cs="Calibri"/>
        </w:rPr>
        <w:t>my Chirman, Santa Cruz</w:t>
      </w:r>
      <w:r>
        <w:rPr>
          <w:rFonts w:ascii="Calibri" w:hAnsi="Calibri" w:cs="Calibri"/>
        </w:rPr>
        <w:t xml:space="preserve">                           Nancy Donnell, San Jose</w:t>
      </w:r>
    </w:p>
    <w:p w:rsidR="00334231" w:rsidRPr="00100D04" w:rsidRDefault="00BF40B6" w:rsidP="00334231">
      <w:pPr>
        <w:rPr>
          <w:rFonts w:ascii="Calibri" w:hAnsi="Calibri" w:cs="Calibri"/>
          <w:sz w:val="22"/>
          <w:szCs w:val="22"/>
        </w:rPr>
      </w:pPr>
      <w:r>
        <w:rPr>
          <w:rFonts w:ascii="Calibri" w:hAnsi="Calibri" w:cs="Calibri"/>
          <w:sz w:val="22"/>
          <w:szCs w:val="22"/>
        </w:rPr>
        <w:t>Bill Kolb, Berkeley Public</w:t>
      </w:r>
      <w:r>
        <w:rPr>
          <w:rFonts w:ascii="Calibri" w:hAnsi="Calibri" w:cs="Calibri"/>
          <w:sz w:val="22"/>
          <w:szCs w:val="22"/>
        </w:rPr>
        <w:br/>
        <w:t>Heidi Murphy, Los Gatos (through phone conference)</w:t>
      </w:r>
    </w:p>
    <w:p w:rsidR="00334231" w:rsidRPr="00100D04" w:rsidRDefault="00334231" w:rsidP="00334231">
      <w:pPr>
        <w:rPr>
          <w:rFonts w:ascii="Calibri" w:hAnsi="Calibri" w:cs="Calibri"/>
          <w:sz w:val="22"/>
          <w:szCs w:val="22"/>
        </w:rPr>
      </w:pPr>
    </w:p>
    <w:p w:rsidR="00334231" w:rsidRPr="00100D04" w:rsidRDefault="00334231" w:rsidP="00334231">
      <w:pPr>
        <w:rPr>
          <w:rFonts w:ascii="Calibri" w:hAnsi="Calibri" w:cs="Calibri"/>
          <w:sz w:val="22"/>
          <w:szCs w:val="22"/>
        </w:rPr>
      </w:pPr>
      <w:r w:rsidRPr="00100D04">
        <w:rPr>
          <w:rFonts w:ascii="Calibri" w:hAnsi="Calibri" w:cs="Calibri"/>
          <w:b/>
          <w:sz w:val="22"/>
          <w:szCs w:val="22"/>
        </w:rPr>
        <w:t>Welcome/Introductions</w:t>
      </w:r>
      <w:r w:rsidRPr="00100D04">
        <w:rPr>
          <w:rFonts w:ascii="Calibri" w:hAnsi="Calibri" w:cs="Calibri"/>
          <w:sz w:val="22"/>
          <w:szCs w:val="22"/>
        </w:rPr>
        <w:t xml:space="preserve"> </w:t>
      </w:r>
    </w:p>
    <w:p w:rsidR="00334231" w:rsidRPr="00100D04" w:rsidRDefault="00334231" w:rsidP="00334231">
      <w:pPr>
        <w:rPr>
          <w:rFonts w:ascii="Calibri" w:hAnsi="Calibri" w:cs="Calibri"/>
          <w:sz w:val="22"/>
          <w:szCs w:val="22"/>
        </w:rPr>
      </w:pPr>
    </w:p>
    <w:p w:rsidR="00334231" w:rsidRPr="00100D04" w:rsidRDefault="00334231" w:rsidP="00334231">
      <w:pPr>
        <w:rPr>
          <w:rFonts w:ascii="Calibri" w:hAnsi="Calibri" w:cs="Calibri"/>
          <w:sz w:val="22"/>
          <w:szCs w:val="22"/>
        </w:rPr>
      </w:pPr>
      <w:r w:rsidRPr="00100D04">
        <w:rPr>
          <w:rFonts w:ascii="Calibri" w:hAnsi="Calibri" w:cs="Calibri"/>
          <w:b/>
          <w:sz w:val="22"/>
          <w:szCs w:val="22"/>
        </w:rPr>
        <w:t>Determination of Minutes taker</w:t>
      </w:r>
      <w:r w:rsidRPr="00100D04">
        <w:rPr>
          <w:rFonts w:ascii="Calibri" w:hAnsi="Calibri" w:cs="Calibri"/>
          <w:sz w:val="22"/>
          <w:szCs w:val="22"/>
        </w:rPr>
        <w:t xml:space="preserve"> </w:t>
      </w:r>
    </w:p>
    <w:p w:rsidR="00334231" w:rsidRPr="00100D04" w:rsidRDefault="00BF40B6" w:rsidP="00334231">
      <w:pPr>
        <w:rPr>
          <w:rFonts w:ascii="Calibri" w:hAnsi="Calibri" w:cs="Calibri"/>
          <w:sz w:val="22"/>
          <w:szCs w:val="22"/>
        </w:rPr>
      </w:pPr>
      <w:r>
        <w:rPr>
          <w:rFonts w:ascii="Calibri" w:hAnsi="Calibri" w:cs="Calibri"/>
          <w:sz w:val="22"/>
          <w:szCs w:val="22"/>
        </w:rPr>
        <w:t>Tommy McMahon</w:t>
      </w:r>
      <w:r w:rsidR="00334231" w:rsidRPr="00100D04">
        <w:rPr>
          <w:rFonts w:ascii="Calibri" w:hAnsi="Calibri" w:cs="Calibri"/>
          <w:sz w:val="22"/>
          <w:szCs w:val="22"/>
        </w:rPr>
        <w:t xml:space="preserve"> volunteered to record the minutes.</w:t>
      </w:r>
    </w:p>
    <w:p w:rsidR="00334231" w:rsidRPr="00100D04" w:rsidRDefault="00334231" w:rsidP="00334231">
      <w:pPr>
        <w:rPr>
          <w:rFonts w:ascii="Calibri" w:hAnsi="Calibri" w:cs="Calibri"/>
          <w:sz w:val="22"/>
          <w:szCs w:val="22"/>
        </w:rPr>
      </w:pPr>
    </w:p>
    <w:p w:rsidR="00334231" w:rsidRPr="00100D04" w:rsidRDefault="00334231" w:rsidP="00334231">
      <w:pPr>
        <w:rPr>
          <w:rFonts w:ascii="Calibri" w:hAnsi="Calibri" w:cs="Calibri"/>
          <w:sz w:val="22"/>
          <w:szCs w:val="22"/>
        </w:rPr>
      </w:pPr>
      <w:r w:rsidRPr="00100D04">
        <w:rPr>
          <w:rFonts w:ascii="Calibri" w:hAnsi="Calibri" w:cs="Calibri"/>
          <w:b/>
          <w:sz w:val="22"/>
          <w:szCs w:val="22"/>
        </w:rPr>
        <w:t>Review/Approval of Minutes of September meeting</w:t>
      </w:r>
      <w:r w:rsidRPr="00100D04">
        <w:rPr>
          <w:rFonts w:ascii="Calibri" w:hAnsi="Calibri" w:cs="Calibri"/>
          <w:sz w:val="22"/>
          <w:szCs w:val="22"/>
        </w:rPr>
        <w:t xml:space="preserve"> </w:t>
      </w:r>
    </w:p>
    <w:p w:rsidR="00334231" w:rsidRPr="00100D04" w:rsidRDefault="00BF40B6" w:rsidP="00334231">
      <w:pPr>
        <w:rPr>
          <w:rFonts w:ascii="Calibri" w:hAnsi="Calibri" w:cs="Calibri"/>
          <w:sz w:val="22"/>
          <w:szCs w:val="22"/>
        </w:rPr>
      </w:pPr>
      <w:r>
        <w:rPr>
          <w:rFonts w:ascii="Calibri" w:hAnsi="Calibri" w:cs="Calibri"/>
          <w:sz w:val="22"/>
          <w:szCs w:val="22"/>
        </w:rPr>
        <w:t>Noelle Burch’s</w:t>
      </w:r>
      <w:r w:rsidR="00334231">
        <w:rPr>
          <w:rFonts w:ascii="Calibri" w:hAnsi="Calibri" w:cs="Calibri"/>
          <w:sz w:val="22"/>
          <w:szCs w:val="22"/>
        </w:rPr>
        <w:t xml:space="preserve"> minutes </w:t>
      </w:r>
      <w:r w:rsidR="00334231" w:rsidRPr="00100D04">
        <w:rPr>
          <w:rFonts w:ascii="Calibri" w:hAnsi="Calibri" w:cs="Calibri"/>
          <w:sz w:val="22"/>
          <w:szCs w:val="22"/>
        </w:rPr>
        <w:t xml:space="preserve">were </w:t>
      </w:r>
      <w:r>
        <w:rPr>
          <w:rFonts w:ascii="Calibri" w:hAnsi="Calibri" w:cs="Calibri"/>
          <w:sz w:val="22"/>
          <w:szCs w:val="22"/>
        </w:rPr>
        <w:t>approved</w:t>
      </w:r>
      <w:r w:rsidR="00334231">
        <w:rPr>
          <w:rFonts w:ascii="Calibri" w:hAnsi="Calibri" w:cs="Calibri"/>
          <w:sz w:val="22"/>
          <w:szCs w:val="22"/>
        </w:rPr>
        <w:t>.</w:t>
      </w:r>
      <w:r w:rsidR="00334231" w:rsidRPr="00100D04">
        <w:rPr>
          <w:rFonts w:ascii="Calibri" w:hAnsi="Calibri" w:cs="Calibri"/>
          <w:sz w:val="22"/>
          <w:szCs w:val="22"/>
        </w:rPr>
        <w:t xml:space="preserve"> </w:t>
      </w:r>
    </w:p>
    <w:p w:rsidR="00334231" w:rsidRPr="00100D04" w:rsidRDefault="00334231" w:rsidP="00334231">
      <w:pPr>
        <w:rPr>
          <w:rFonts w:ascii="Calibri" w:hAnsi="Calibri" w:cs="Calibri"/>
          <w:sz w:val="22"/>
          <w:szCs w:val="22"/>
        </w:rPr>
      </w:pPr>
    </w:p>
    <w:p w:rsidR="00334231" w:rsidRPr="00100D04" w:rsidRDefault="00334231" w:rsidP="00334231">
      <w:pPr>
        <w:rPr>
          <w:rFonts w:ascii="Calibri" w:hAnsi="Calibri" w:cs="Calibri"/>
          <w:sz w:val="22"/>
          <w:szCs w:val="22"/>
        </w:rPr>
      </w:pPr>
      <w:r w:rsidRPr="00100D04">
        <w:rPr>
          <w:rFonts w:ascii="Calibri" w:hAnsi="Calibri" w:cs="Calibri"/>
          <w:b/>
          <w:sz w:val="22"/>
          <w:szCs w:val="22"/>
        </w:rPr>
        <w:t>Additions to the Agenda</w:t>
      </w:r>
      <w:r w:rsidRPr="00100D04">
        <w:rPr>
          <w:rFonts w:ascii="Calibri" w:hAnsi="Calibri" w:cs="Calibri"/>
          <w:sz w:val="22"/>
          <w:szCs w:val="22"/>
        </w:rPr>
        <w:t xml:space="preserve"> </w:t>
      </w:r>
    </w:p>
    <w:p w:rsidR="00334231" w:rsidRDefault="00BF40B6" w:rsidP="00334231">
      <w:pPr>
        <w:rPr>
          <w:rFonts w:ascii="Calibri" w:hAnsi="Calibri" w:cs="Calibri"/>
          <w:bCs/>
          <w:sz w:val="22"/>
          <w:szCs w:val="22"/>
        </w:rPr>
      </w:pPr>
      <w:r>
        <w:rPr>
          <w:rFonts w:ascii="Calibri" w:hAnsi="Calibri" w:cs="Calibri"/>
          <w:bCs/>
          <w:sz w:val="22"/>
          <w:szCs w:val="22"/>
        </w:rPr>
        <w:t xml:space="preserve">No additions. </w:t>
      </w:r>
    </w:p>
    <w:p w:rsidR="00334231" w:rsidRDefault="00334231" w:rsidP="00334231">
      <w:pPr>
        <w:rPr>
          <w:rFonts w:ascii="Calibri" w:hAnsi="Calibri" w:cs="Calibri"/>
          <w:bCs/>
          <w:sz w:val="22"/>
          <w:szCs w:val="22"/>
        </w:rPr>
      </w:pPr>
    </w:p>
    <w:p w:rsidR="00334231" w:rsidRDefault="00BF40B6" w:rsidP="00334231">
      <w:pPr>
        <w:rPr>
          <w:rFonts w:ascii="Calibri" w:hAnsi="Calibri" w:cs="Calibri"/>
          <w:b/>
          <w:bCs/>
          <w:sz w:val="22"/>
          <w:szCs w:val="22"/>
        </w:rPr>
      </w:pPr>
      <w:r>
        <w:rPr>
          <w:rFonts w:ascii="Calibri" w:hAnsi="Calibri" w:cs="Calibri"/>
          <w:b/>
          <w:bCs/>
          <w:sz w:val="22"/>
          <w:szCs w:val="22"/>
        </w:rPr>
        <w:t>Annual Report</w:t>
      </w:r>
    </w:p>
    <w:p w:rsidR="00457DC8" w:rsidRPr="00457DC8" w:rsidRDefault="00BF40B6" w:rsidP="00AB785D">
      <w:pPr>
        <w:rPr>
          <w:rFonts w:ascii="Calibri" w:hAnsi="Calibri" w:cs="Calibri"/>
          <w:bCs/>
          <w:sz w:val="22"/>
          <w:szCs w:val="22"/>
          <w:u w:val="single"/>
        </w:rPr>
      </w:pPr>
      <w:r>
        <w:rPr>
          <w:rFonts w:ascii="Calibri" w:hAnsi="Calibri" w:cs="Calibri"/>
          <w:bCs/>
          <w:sz w:val="22"/>
          <w:szCs w:val="22"/>
        </w:rPr>
        <w:t xml:space="preserve">All agreed the format of the annual report works. It is simple, but has all of the necessary info to quickly compare conference attendance and budget numbers across years.  </w:t>
      </w:r>
    </w:p>
    <w:p w:rsidR="00334231" w:rsidRPr="00100D04" w:rsidRDefault="00334231" w:rsidP="00334231">
      <w:pPr>
        <w:rPr>
          <w:rFonts w:ascii="Calibri" w:hAnsi="Calibri" w:cs="Calibri"/>
          <w:bCs/>
          <w:sz w:val="22"/>
          <w:szCs w:val="22"/>
        </w:rPr>
      </w:pPr>
    </w:p>
    <w:p w:rsidR="00334231" w:rsidRDefault="00334231" w:rsidP="00334231">
      <w:pPr>
        <w:rPr>
          <w:rFonts w:ascii="Calibri" w:hAnsi="Calibri" w:cs="Calibri"/>
          <w:b/>
          <w:bCs/>
          <w:sz w:val="22"/>
          <w:szCs w:val="22"/>
        </w:rPr>
      </w:pPr>
      <w:r>
        <w:rPr>
          <w:rFonts w:ascii="Calibri" w:hAnsi="Calibri" w:cs="Calibri"/>
          <w:b/>
          <w:bCs/>
          <w:sz w:val="22"/>
          <w:szCs w:val="22"/>
        </w:rPr>
        <w:t xml:space="preserve">Future of Libraries Conference </w:t>
      </w:r>
      <w:r w:rsidR="00BF40B6">
        <w:rPr>
          <w:rFonts w:ascii="Calibri" w:hAnsi="Calibri" w:cs="Calibri"/>
          <w:b/>
          <w:bCs/>
          <w:sz w:val="22"/>
          <w:szCs w:val="22"/>
        </w:rPr>
        <w:t>Review</w:t>
      </w:r>
    </w:p>
    <w:p w:rsidR="00AB785D" w:rsidRDefault="00BF40B6" w:rsidP="00AB785D">
      <w:pPr>
        <w:rPr>
          <w:rFonts w:ascii="Calibri" w:hAnsi="Calibri" w:cs="Calibri"/>
          <w:bCs/>
          <w:sz w:val="22"/>
          <w:szCs w:val="22"/>
        </w:rPr>
      </w:pPr>
      <w:r>
        <w:rPr>
          <w:rFonts w:ascii="Calibri" w:hAnsi="Calibri" w:cs="Calibri"/>
          <w:bCs/>
          <w:sz w:val="22"/>
          <w:szCs w:val="22"/>
        </w:rPr>
        <w:t xml:space="preserve">94 out of 179 paying attendees completed a survey. The ratings were high and there was a consensus that the keynote speaker played a big part in establishing the tone of the event. </w:t>
      </w:r>
      <w:r w:rsidR="00AB785D">
        <w:rPr>
          <w:rFonts w:ascii="Calibri" w:hAnsi="Calibri" w:cs="Calibri"/>
          <w:bCs/>
          <w:sz w:val="22"/>
          <w:szCs w:val="22"/>
        </w:rPr>
        <w:t xml:space="preserve">The format was also well received, with more time spent on the keynote speaker and smaller presentations following the lunch break. Terry Jackson said the feedback in person has been great and people have been talking about it. </w:t>
      </w:r>
    </w:p>
    <w:p w:rsidR="00AB785D" w:rsidRDefault="00AB785D" w:rsidP="00AB785D">
      <w:pPr>
        <w:rPr>
          <w:rFonts w:ascii="Calibri" w:hAnsi="Calibri" w:cs="Calibri"/>
          <w:bCs/>
          <w:sz w:val="22"/>
          <w:szCs w:val="22"/>
        </w:rPr>
      </w:pPr>
      <w:r w:rsidRPr="00BF40B6">
        <w:rPr>
          <w:rFonts w:ascii="Calibri" w:hAnsi="Calibri" w:cs="Calibri"/>
          <w:bCs/>
          <w:sz w:val="22"/>
          <w:szCs w:val="22"/>
          <w:u w:val="single"/>
        </w:rPr>
        <w:t>Comments in the meeting</w:t>
      </w:r>
      <w:r>
        <w:rPr>
          <w:rFonts w:ascii="Calibri" w:hAnsi="Calibri" w:cs="Calibri"/>
          <w:bCs/>
          <w:sz w:val="22"/>
          <w:szCs w:val="22"/>
        </w:rPr>
        <w:t>:</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Look for a keynote that understands libraries, but works in a different field</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It may be difficult to replicate Nina, because her talk was very personality driven</w:t>
      </w:r>
      <w:r w:rsidR="002679B4">
        <w:rPr>
          <w:rFonts w:ascii="Calibri" w:hAnsi="Calibri" w:cs="Calibri"/>
          <w:bCs/>
          <w:sz w:val="22"/>
          <w:szCs w:val="22"/>
        </w:rPr>
        <w:br/>
      </w:r>
      <w:r w:rsidR="002679B4" w:rsidRPr="002679B4">
        <w:rPr>
          <w:rFonts w:ascii="Calibri" w:hAnsi="Calibri" w:cs="Calibri"/>
          <w:bCs/>
          <w:sz w:val="22"/>
          <w:szCs w:val="22"/>
          <w:u w:val="single"/>
        </w:rPr>
        <w:t>Look for:</w:t>
      </w:r>
    </w:p>
    <w:p w:rsidR="002679B4" w:rsidRPr="002679B4" w:rsidRDefault="002679B4" w:rsidP="002679B4">
      <w:pPr>
        <w:pStyle w:val="ListParagraph"/>
        <w:numPr>
          <w:ilvl w:val="1"/>
          <w:numId w:val="5"/>
        </w:numPr>
        <w:rPr>
          <w:rFonts w:ascii="Calibri" w:hAnsi="Calibri" w:cs="Calibri"/>
          <w:bCs/>
          <w:sz w:val="22"/>
          <w:szCs w:val="22"/>
        </w:rPr>
      </w:pPr>
      <w:r w:rsidRPr="002679B4">
        <w:rPr>
          <w:rFonts w:ascii="Calibri" w:hAnsi="Calibri" w:cs="Calibri"/>
          <w:bCs/>
          <w:sz w:val="22"/>
          <w:szCs w:val="22"/>
        </w:rPr>
        <w:t>Emphasis upon purpose (of l</w:t>
      </w:r>
      <w:r>
        <w:rPr>
          <w:rFonts w:ascii="Calibri" w:hAnsi="Calibri" w:cs="Calibri"/>
          <w:bCs/>
          <w:sz w:val="22"/>
          <w:szCs w:val="22"/>
        </w:rPr>
        <w:t>ibraries/community services/etc</w:t>
      </w:r>
      <w:bookmarkStart w:id="0" w:name="_GoBack"/>
      <w:bookmarkEnd w:id="0"/>
      <w:r w:rsidRPr="002679B4">
        <w:rPr>
          <w:rFonts w:ascii="Calibri" w:hAnsi="Calibri" w:cs="Calibri"/>
          <w:bCs/>
          <w:sz w:val="22"/>
          <w:szCs w:val="22"/>
        </w:rPr>
        <w:t>.) rather than the methods themselves, which are covered in the second half via practitioners.</w:t>
      </w:r>
    </w:p>
    <w:p w:rsidR="002679B4" w:rsidRPr="002679B4" w:rsidRDefault="002679B4" w:rsidP="002679B4">
      <w:pPr>
        <w:pStyle w:val="ListParagraph"/>
        <w:numPr>
          <w:ilvl w:val="1"/>
          <w:numId w:val="5"/>
        </w:numPr>
        <w:rPr>
          <w:rFonts w:ascii="Calibri" w:hAnsi="Calibri" w:cs="Calibri"/>
          <w:bCs/>
          <w:sz w:val="22"/>
          <w:szCs w:val="22"/>
        </w:rPr>
      </w:pPr>
      <w:r w:rsidRPr="002679B4">
        <w:rPr>
          <w:rFonts w:ascii="Calibri" w:hAnsi="Calibri" w:cs="Calibri"/>
          <w:bCs/>
          <w:sz w:val="22"/>
          <w:szCs w:val="22"/>
        </w:rPr>
        <w:lastRenderedPageBreak/>
        <w:t>On stage conversation, i.e. a fascinating, non-scripted, multi-participant discourse for attendees to both listen to and interrupt with questions and comments.</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There is a budget now and paying for a speaker paid off in this case</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We could possibly look outside the Bay Area for speakers</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Maybe we should move more towards a Ted Talk style speaker</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Catering was a success – spent less, but got more bang for buck</w:t>
      </w:r>
    </w:p>
    <w:p w:rsidR="00AB785D" w:rsidRDefault="00AB785D" w:rsidP="00AB785D">
      <w:pPr>
        <w:pStyle w:val="ListParagraph"/>
        <w:numPr>
          <w:ilvl w:val="0"/>
          <w:numId w:val="5"/>
        </w:numPr>
        <w:rPr>
          <w:rFonts w:ascii="Calibri" w:hAnsi="Calibri" w:cs="Calibri"/>
          <w:bCs/>
          <w:sz w:val="22"/>
          <w:szCs w:val="22"/>
        </w:rPr>
      </w:pPr>
      <w:r>
        <w:rPr>
          <w:rFonts w:ascii="Calibri" w:hAnsi="Calibri" w:cs="Calibri"/>
          <w:bCs/>
          <w:sz w:val="22"/>
          <w:szCs w:val="22"/>
        </w:rPr>
        <w:t>Video recording at SFPL was great and they uploaded it fast</w:t>
      </w:r>
    </w:p>
    <w:p w:rsidR="00AB785D" w:rsidRDefault="00AB785D" w:rsidP="00AB785D">
      <w:pPr>
        <w:rPr>
          <w:rFonts w:ascii="Calibri" w:hAnsi="Calibri" w:cs="Calibri"/>
          <w:bCs/>
          <w:sz w:val="22"/>
          <w:szCs w:val="22"/>
          <w:u w:val="single"/>
        </w:rPr>
      </w:pPr>
      <w:r w:rsidRPr="00457DC8">
        <w:rPr>
          <w:rFonts w:ascii="Calibri" w:hAnsi="Calibri" w:cs="Calibri"/>
          <w:bCs/>
          <w:sz w:val="22"/>
          <w:szCs w:val="22"/>
          <w:u w:val="single"/>
        </w:rPr>
        <w:t>Action:</w:t>
      </w:r>
    </w:p>
    <w:p w:rsidR="00AB785D" w:rsidRPr="00457DC8" w:rsidRDefault="00AB785D" w:rsidP="00AB785D">
      <w:pPr>
        <w:pStyle w:val="ListParagraph"/>
        <w:numPr>
          <w:ilvl w:val="0"/>
          <w:numId w:val="6"/>
        </w:numPr>
        <w:rPr>
          <w:rFonts w:ascii="Calibri" w:hAnsi="Calibri" w:cs="Calibri"/>
          <w:bCs/>
          <w:sz w:val="22"/>
          <w:szCs w:val="22"/>
          <w:u w:val="single"/>
        </w:rPr>
      </w:pPr>
      <w:r>
        <w:rPr>
          <w:rFonts w:ascii="Calibri" w:hAnsi="Calibri" w:cs="Calibri"/>
          <w:bCs/>
          <w:sz w:val="22"/>
          <w:szCs w:val="22"/>
        </w:rPr>
        <w:t>Review comment forms to further discuss at next meeting</w:t>
      </w:r>
    </w:p>
    <w:p w:rsidR="00AB785D" w:rsidRPr="00457DC8" w:rsidRDefault="00AB785D" w:rsidP="00AB785D">
      <w:pPr>
        <w:pStyle w:val="ListParagraph"/>
        <w:numPr>
          <w:ilvl w:val="0"/>
          <w:numId w:val="6"/>
        </w:numPr>
        <w:rPr>
          <w:rFonts w:ascii="Calibri" w:hAnsi="Calibri" w:cs="Calibri"/>
          <w:bCs/>
          <w:sz w:val="22"/>
          <w:szCs w:val="22"/>
          <w:u w:val="single"/>
        </w:rPr>
      </w:pPr>
      <w:r>
        <w:rPr>
          <w:rFonts w:ascii="Calibri" w:hAnsi="Calibri" w:cs="Calibri"/>
          <w:bCs/>
          <w:sz w:val="22"/>
          <w:szCs w:val="22"/>
        </w:rPr>
        <w:t>Survey mentions “participation.” Should this be rephrased as “networking” instead?</w:t>
      </w:r>
    </w:p>
    <w:p w:rsidR="00AB785D" w:rsidRPr="00457DC8" w:rsidRDefault="00AB785D" w:rsidP="00AB785D">
      <w:pPr>
        <w:pStyle w:val="ListParagraph"/>
        <w:numPr>
          <w:ilvl w:val="0"/>
          <w:numId w:val="6"/>
        </w:numPr>
        <w:rPr>
          <w:rFonts w:ascii="Calibri" w:hAnsi="Calibri" w:cs="Calibri"/>
          <w:bCs/>
          <w:sz w:val="22"/>
          <w:szCs w:val="22"/>
          <w:u w:val="single"/>
        </w:rPr>
      </w:pPr>
      <w:r>
        <w:rPr>
          <w:rFonts w:ascii="Calibri" w:hAnsi="Calibri" w:cs="Calibri"/>
          <w:bCs/>
          <w:sz w:val="22"/>
          <w:szCs w:val="22"/>
        </w:rPr>
        <w:t>Is there too much content? We generally run short on Q+A time.</w:t>
      </w:r>
    </w:p>
    <w:p w:rsidR="00AB785D" w:rsidRPr="00457DC8" w:rsidRDefault="00AB785D" w:rsidP="00AB785D">
      <w:pPr>
        <w:pStyle w:val="ListParagraph"/>
        <w:numPr>
          <w:ilvl w:val="0"/>
          <w:numId w:val="6"/>
        </w:numPr>
        <w:rPr>
          <w:rFonts w:ascii="Calibri" w:hAnsi="Calibri" w:cs="Calibri"/>
          <w:bCs/>
          <w:sz w:val="22"/>
          <w:szCs w:val="22"/>
          <w:u w:val="single"/>
        </w:rPr>
      </w:pPr>
      <w:r>
        <w:rPr>
          <w:rFonts w:ascii="Calibri" w:hAnsi="Calibri" w:cs="Calibri"/>
          <w:bCs/>
          <w:sz w:val="22"/>
          <w:szCs w:val="22"/>
        </w:rPr>
        <w:t xml:space="preserve">Look into revised format, with shorter presentations and more collaborative Q+A sessions (presenters work together ahead of time to prepare for this). </w:t>
      </w:r>
    </w:p>
    <w:p w:rsidR="00334231" w:rsidRPr="00C24DA7" w:rsidRDefault="00334231" w:rsidP="00334231">
      <w:pPr>
        <w:rPr>
          <w:rFonts w:ascii="Calibri" w:hAnsi="Calibri" w:cs="Calibri"/>
          <w:bCs/>
          <w:sz w:val="22"/>
          <w:szCs w:val="22"/>
        </w:rPr>
      </w:pPr>
    </w:p>
    <w:p w:rsidR="00334231" w:rsidRDefault="00334231" w:rsidP="00334231">
      <w:pPr>
        <w:rPr>
          <w:rFonts w:ascii="Calibri" w:hAnsi="Calibri" w:cs="Calibri"/>
          <w:b/>
          <w:bCs/>
          <w:sz w:val="22"/>
          <w:szCs w:val="22"/>
        </w:rPr>
      </w:pPr>
      <w:r>
        <w:rPr>
          <w:rFonts w:ascii="Calibri" w:hAnsi="Calibri" w:cs="Calibri"/>
          <w:b/>
          <w:bCs/>
          <w:sz w:val="22"/>
          <w:szCs w:val="22"/>
        </w:rPr>
        <w:t xml:space="preserve"> </w:t>
      </w:r>
    </w:p>
    <w:p w:rsidR="00334231" w:rsidRDefault="00955808" w:rsidP="00334231">
      <w:pPr>
        <w:rPr>
          <w:rFonts w:ascii="Calibri" w:hAnsi="Calibri" w:cs="Calibri"/>
          <w:b/>
          <w:bCs/>
          <w:sz w:val="22"/>
          <w:szCs w:val="22"/>
        </w:rPr>
      </w:pPr>
      <w:r>
        <w:rPr>
          <w:rFonts w:ascii="Calibri" w:hAnsi="Calibri" w:cs="Calibri"/>
          <w:b/>
          <w:bCs/>
          <w:sz w:val="22"/>
          <w:szCs w:val="22"/>
        </w:rPr>
        <w:t>Spring Event Planning Discussion:</w:t>
      </w:r>
    </w:p>
    <w:p w:rsidR="00334231"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 xml:space="preserve">It was agreed that a ½ day event works best for our target audience. </w:t>
      </w:r>
      <w:r>
        <w:rPr>
          <w:rFonts w:ascii="Calibri" w:hAnsi="Calibri" w:cs="Calibri"/>
          <w:sz w:val="22"/>
          <w:szCs w:val="22"/>
        </w:rPr>
        <w:br/>
        <w:t xml:space="preserve">8:30 registration, 9 AM start, end by 12:30 or 1. </w:t>
      </w:r>
    </w:p>
    <w:p w:rsidR="00955808"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 xml:space="preserve">The theme revolves around working with difficult populations and the mentally ill. </w:t>
      </w:r>
    </w:p>
    <w:p w:rsidR="00955808"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Potential program:</w:t>
      </w:r>
      <w:r>
        <w:rPr>
          <w:rFonts w:ascii="Calibri" w:hAnsi="Calibri" w:cs="Calibri"/>
          <w:sz w:val="22"/>
          <w:szCs w:val="22"/>
        </w:rPr>
        <w:br/>
        <w:t>Intro: A SFPL employee’s first-hand experience with these populations</w:t>
      </w:r>
      <w:r>
        <w:rPr>
          <w:rFonts w:ascii="Calibri" w:hAnsi="Calibri" w:cs="Calibri"/>
          <w:sz w:val="22"/>
          <w:szCs w:val="22"/>
        </w:rPr>
        <w:br/>
        <w:t>Breakout, hands-on sessions: Safety in the stacks, dealing with the aftermath of an event, diffusing a situation, self-defense, dealing with patron boundary issues.</w:t>
      </w:r>
    </w:p>
    <w:p w:rsidR="00955808"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Action: Decide on a chair, pick a date (most likely week of April 18-22)</w:t>
      </w:r>
    </w:p>
    <w:p w:rsidR="00955808"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Planning: Amy Chirman will take the lead on finding physical safety related programming</w:t>
      </w:r>
      <w:r>
        <w:rPr>
          <w:rFonts w:ascii="Calibri" w:hAnsi="Calibri" w:cs="Calibri"/>
          <w:sz w:val="22"/>
          <w:szCs w:val="22"/>
        </w:rPr>
        <w:br/>
        <w:t xml:space="preserve">                 Heidi Murphy will take the lead on finding emotional well-</w:t>
      </w:r>
      <w:r w:rsidRPr="00955808">
        <w:rPr>
          <w:rFonts w:ascii="Calibri" w:hAnsi="Calibri" w:cs="Calibri"/>
          <w:sz w:val="22"/>
          <w:szCs w:val="22"/>
        </w:rPr>
        <w:t>being related programming</w:t>
      </w:r>
    </w:p>
    <w:p w:rsidR="00955808" w:rsidRPr="00955808" w:rsidRDefault="00955808" w:rsidP="00955808">
      <w:pPr>
        <w:pStyle w:val="ListParagraph"/>
        <w:numPr>
          <w:ilvl w:val="0"/>
          <w:numId w:val="7"/>
        </w:numPr>
        <w:rPr>
          <w:rFonts w:ascii="Calibri" w:hAnsi="Calibri" w:cs="Calibri"/>
          <w:sz w:val="22"/>
          <w:szCs w:val="22"/>
        </w:rPr>
      </w:pPr>
      <w:r>
        <w:rPr>
          <w:rFonts w:ascii="Calibri" w:hAnsi="Calibri" w:cs="Calibri"/>
          <w:sz w:val="22"/>
          <w:szCs w:val="22"/>
        </w:rPr>
        <w:t>Site coordinators: Nancy Donnell for San Jose</w:t>
      </w:r>
      <w:r>
        <w:rPr>
          <w:rFonts w:ascii="Calibri" w:hAnsi="Calibri" w:cs="Calibri"/>
          <w:sz w:val="22"/>
          <w:szCs w:val="22"/>
        </w:rPr>
        <w:br/>
        <w:t xml:space="preserve">                                 Danielle Wilson for Castro Valley</w:t>
      </w:r>
      <w:r w:rsidRPr="00955808">
        <w:rPr>
          <w:rFonts w:ascii="Calibri" w:hAnsi="Calibri" w:cs="Calibri"/>
          <w:sz w:val="22"/>
          <w:szCs w:val="22"/>
        </w:rPr>
        <w:br/>
        <w:t xml:space="preserve">                                    </w:t>
      </w:r>
    </w:p>
    <w:p w:rsidR="00334231" w:rsidRDefault="00334231" w:rsidP="00334231">
      <w:pPr>
        <w:rPr>
          <w:rFonts w:ascii="Calibri" w:hAnsi="Calibri" w:cs="Calibri"/>
          <w:bCs/>
          <w:sz w:val="22"/>
          <w:szCs w:val="22"/>
        </w:rPr>
      </w:pPr>
    </w:p>
    <w:p w:rsidR="00334231" w:rsidRDefault="00955808" w:rsidP="00334231">
      <w:pPr>
        <w:rPr>
          <w:rFonts w:ascii="Calibri" w:hAnsi="Calibri" w:cs="Calibri"/>
          <w:b/>
          <w:bCs/>
          <w:sz w:val="22"/>
          <w:szCs w:val="22"/>
        </w:rPr>
      </w:pPr>
      <w:r>
        <w:rPr>
          <w:rFonts w:ascii="Calibri" w:hAnsi="Calibri" w:cs="Calibri"/>
          <w:b/>
          <w:bCs/>
          <w:sz w:val="22"/>
          <w:szCs w:val="22"/>
        </w:rPr>
        <w:t>Committee Membership/Roster</w:t>
      </w:r>
    </w:p>
    <w:p w:rsidR="00334231" w:rsidRPr="000B00AC" w:rsidRDefault="00955808" w:rsidP="00334231">
      <w:pPr>
        <w:rPr>
          <w:rFonts w:ascii="Calibri" w:hAnsi="Calibri" w:cs="Calibri"/>
          <w:bCs/>
          <w:sz w:val="22"/>
          <w:szCs w:val="22"/>
        </w:rPr>
      </w:pPr>
      <w:r>
        <w:rPr>
          <w:rFonts w:ascii="Calibri" w:hAnsi="Calibri" w:cs="Calibri"/>
          <w:bCs/>
          <w:sz w:val="22"/>
          <w:szCs w:val="22"/>
        </w:rPr>
        <w:t xml:space="preserve">Roster was passed around to those in attendance. </w:t>
      </w:r>
      <w:r w:rsidR="00A61310">
        <w:rPr>
          <w:rFonts w:ascii="Calibri" w:hAnsi="Calibri" w:cs="Calibri"/>
          <w:bCs/>
          <w:sz w:val="22"/>
          <w:szCs w:val="22"/>
        </w:rPr>
        <w:t>Santa Clara County Library is back as a member of PLP. It was noted that there is a lack of North Bay representation on the PLPSDC.</w:t>
      </w:r>
    </w:p>
    <w:p w:rsidR="00334231" w:rsidRPr="00280606" w:rsidRDefault="00334231" w:rsidP="00334231">
      <w:pPr>
        <w:rPr>
          <w:rFonts w:ascii="Calibri" w:hAnsi="Calibri" w:cs="Calibri"/>
          <w:bCs/>
          <w:sz w:val="22"/>
          <w:szCs w:val="22"/>
        </w:rPr>
      </w:pPr>
    </w:p>
    <w:p w:rsidR="00334231" w:rsidRPr="00100D04" w:rsidRDefault="00334231" w:rsidP="00334231">
      <w:pPr>
        <w:spacing w:before="100" w:beforeAutospacing="1" w:after="100" w:afterAutospacing="1"/>
        <w:rPr>
          <w:rFonts w:ascii="Calibri" w:eastAsia="Times New Roman" w:hAnsi="Calibri" w:cs="Calibri"/>
          <w:b/>
          <w:sz w:val="22"/>
          <w:szCs w:val="22"/>
        </w:rPr>
      </w:pPr>
      <w:r w:rsidRPr="00100D04">
        <w:rPr>
          <w:rFonts w:ascii="Calibri" w:eastAsia="Times New Roman" w:hAnsi="Calibri" w:cs="Calibri"/>
          <w:b/>
          <w:sz w:val="22"/>
          <w:szCs w:val="22"/>
        </w:rPr>
        <w:t xml:space="preserve">Round Robin </w:t>
      </w:r>
    </w:p>
    <w:p w:rsidR="00334231" w:rsidRPr="00100D04" w:rsidRDefault="00334231" w:rsidP="00334231">
      <w:pPr>
        <w:spacing w:before="100" w:beforeAutospacing="1" w:after="100" w:afterAutospacing="1"/>
        <w:rPr>
          <w:rFonts w:ascii="Calibri" w:eastAsia="Times New Roman" w:hAnsi="Calibri" w:cs="Calibri"/>
          <w:b/>
          <w:sz w:val="22"/>
          <w:szCs w:val="22"/>
        </w:rPr>
      </w:pPr>
      <w:r w:rsidRPr="00100D04">
        <w:rPr>
          <w:rFonts w:ascii="Calibri" w:eastAsia="Times New Roman" w:hAnsi="Calibri" w:cs="Calibri"/>
          <w:b/>
          <w:sz w:val="22"/>
          <w:szCs w:val="22"/>
        </w:rPr>
        <w:t xml:space="preserve">Adjourn </w:t>
      </w:r>
    </w:p>
    <w:p w:rsidR="00334231" w:rsidRPr="009F241A" w:rsidRDefault="00334231" w:rsidP="00334231">
      <w:pPr>
        <w:spacing w:before="100" w:beforeAutospacing="1" w:after="100" w:afterAutospacing="1"/>
        <w:rPr>
          <w:rFonts w:ascii="Calibri" w:eastAsia="Times New Roman" w:hAnsi="Calibri" w:cs="Calibri"/>
          <w:i/>
          <w:sz w:val="22"/>
          <w:szCs w:val="22"/>
        </w:rPr>
      </w:pPr>
      <w:r w:rsidRPr="00100D04">
        <w:rPr>
          <w:rFonts w:ascii="Calibri" w:eastAsia="Times New Roman" w:hAnsi="Calibri" w:cs="Calibri"/>
          <w:b/>
          <w:sz w:val="22"/>
          <w:szCs w:val="22"/>
        </w:rPr>
        <w:t>Next Meeting</w:t>
      </w:r>
      <w:r>
        <w:rPr>
          <w:rFonts w:ascii="Calibri" w:eastAsia="Times New Roman" w:hAnsi="Calibri" w:cs="Calibri"/>
          <w:sz w:val="22"/>
          <w:szCs w:val="22"/>
        </w:rPr>
        <w:t xml:space="preserve">   Friday, </w:t>
      </w:r>
      <w:r w:rsidR="00A61310">
        <w:rPr>
          <w:rFonts w:ascii="Calibri" w:eastAsia="Times New Roman" w:hAnsi="Calibri" w:cs="Calibri"/>
          <w:sz w:val="22"/>
          <w:szCs w:val="22"/>
        </w:rPr>
        <w:t>December 4</w:t>
      </w:r>
      <w:r w:rsidRPr="00280606">
        <w:rPr>
          <w:rFonts w:ascii="Calibri" w:eastAsia="Times New Roman" w:hAnsi="Calibri" w:cs="Calibri"/>
          <w:sz w:val="22"/>
          <w:szCs w:val="22"/>
          <w:vertAlign w:val="superscript"/>
        </w:rPr>
        <w:t>th</w:t>
      </w:r>
      <w:r w:rsidR="00A61310">
        <w:rPr>
          <w:rFonts w:ascii="Calibri" w:eastAsia="Times New Roman" w:hAnsi="Calibri" w:cs="Calibri"/>
          <w:sz w:val="22"/>
          <w:szCs w:val="22"/>
        </w:rPr>
        <w:t xml:space="preserve"> at PLP HQ, San Mateo</w:t>
      </w:r>
    </w:p>
    <w:p w:rsidR="005157CE" w:rsidRDefault="005157CE"/>
    <w:sectPr w:rsidR="005157CE" w:rsidSect="00AB6792">
      <w:headerReference w:type="default" r:id="rId7"/>
      <w:footerReference w:type="default" r:id="rId8"/>
      <w:pgSz w:w="12240" w:h="15840"/>
      <w:pgMar w:top="1440" w:right="1440" w:bottom="1440" w:left="1440" w:header="2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AF" w:rsidRDefault="003366AF">
      <w:r>
        <w:separator/>
      </w:r>
    </w:p>
  </w:endnote>
  <w:endnote w:type="continuationSeparator" w:id="0">
    <w:p w:rsidR="003366AF" w:rsidRDefault="003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64868"/>
      <w:docPartObj>
        <w:docPartGallery w:val="Page Numbers (Bottom of Page)"/>
        <w:docPartUnique/>
      </w:docPartObj>
    </w:sdtPr>
    <w:sdtEndPr>
      <w:rPr>
        <w:rFonts w:ascii="Trebuchet MS" w:hAnsi="Trebuchet MS"/>
        <w:noProof/>
        <w:sz w:val="20"/>
      </w:rPr>
    </w:sdtEndPr>
    <w:sdtContent>
      <w:p w:rsidR="005E2806" w:rsidRPr="00F91265" w:rsidRDefault="00A92E4F">
        <w:pPr>
          <w:pStyle w:val="Footer"/>
          <w:jc w:val="right"/>
          <w:rPr>
            <w:rFonts w:ascii="Trebuchet MS" w:hAnsi="Trebuchet MS"/>
            <w:sz w:val="20"/>
          </w:rPr>
        </w:pPr>
        <w:r w:rsidRPr="00F91265">
          <w:rPr>
            <w:rFonts w:ascii="Trebuchet MS" w:hAnsi="Trebuchet MS"/>
            <w:sz w:val="20"/>
          </w:rPr>
          <w:fldChar w:fldCharType="begin"/>
        </w:r>
        <w:r w:rsidRPr="00F91265">
          <w:rPr>
            <w:rFonts w:ascii="Trebuchet MS" w:hAnsi="Trebuchet MS"/>
            <w:sz w:val="20"/>
          </w:rPr>
          <w:instrText xml:space="preserve"> PAGE   \* MERGEFORMAT </w:instrText>
        </w:r>
        <w:r w:rsidRPr="00F91265">
          <w:rPr>
            <w:rFonts w:ascii="Trebuchet MS" w:hAnsi="Trebuchet MS"/>
            <w:sz w:val="20"/>
          </w:rPr>
          <w:fldChar w:fldCharType="separate"/>
        </w:r>
        <w:r w:rsidR="002679B4">
          <w:rPr>
            <w:rFonts w:ascii="Trebuchet MS" w:hAnsi="Trebuchet MS"/>
            <w:noProof/>
            <w:sz w:val="20"/>
          </w:rPr>
          <w:t>2</w:t>
        </w:r>
        <w:r w:rsidRPr="00F91265">
          <w:rPr>
            <w:rFonts w:ascii="Trebuchet MS" w:hAnsi="Trebuchet MS"/>
            <w:noProof/>
            <w:sz w:val="20"/>
          </w:rPr>
          <w:fldChar w:fldCharType="end"/>
        </w:r>
      </w:p>
    </w:sdtContent>
  </w:sdt>
  <w:p w:rsidR="005E2806" w:rsidRDefault="003366A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AF" w:rsidRDefault="003366AF">
      <w:r>
        <w:separator/>
      </w:r>
    </w:p>
  </w:footnote>
  <w:footnote w:type="continuationSeparator" w:id="0">
    <w:p w:rsidR="003366AF" w:rsidRDefault="00336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06" w:rsidRDefault="003366AF" w:rsidP="00F91265">
    <w:pPr>
      <w:jc w:val="center"/>
      <w:rPr>
        <w:rFonts w:ascii="Trebuchet MS" w:hAnsi="Trebuchet MS"/>
        <w:b/>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3D8"/>
    <w:multiLevelType w:val="hybridMultilevel"/>
    <w:tmpl w:val="B93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21A3"/>
    <w:multiLevelType w:val="hybridMultilevel"/>
    <w:tmpl w:val="57B0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7525EE"/>
    <w:multiLevelType w:val="hybridMultilevel"/>
    <w:tmpl w:val="B06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D4997"/>
    <w:multiLevelType w:val="hybridMultilevel"/>
    <w:tmpl w:val="E830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90D36"/>
    <w:multiLevelType w:val="hybridMultilevel"/>
    <w:tmpl w:val="FF38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B0D20"/>
    <w:multiLevelType w:val="hybridMultilevel"/>
    <w:tmpl w:val="668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B0D44"/>
    <w:multiLevelType w:val="hybridMultilevel"/>
    <w:tmpl w:val="218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44085"/>
    <w:multiLevelType w:val="hybridMultilevel"/>
    <w:tmpl w:val="EA3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7"/>
  </w:num>
  <w:num w:numId="7">
    <w:abstractNumId w:val="4"/>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31"/>
    <w:rsid w:val="0009516D"/>
    <w:rsid w:val="0016699C"/>
    <w:rsid w:val="001B3B08"/>
    <w:rsid w:val="002679B4"/>
    <w:rsid w:val="00334231"/>
    <w:rsid w:val="003366AF"/>
    <w:rsid w:val="00457DC8"/>
    <w:rsid w:val="005157CE"/>
    <w:rsid w:val="00955808"/>
    <w:rsid w:val="0095615C"/>
    <w:rsid w:val="00A61310"/>
    <w:rsid w:val="00A92E4F"/>
    <w:rsid w:val="00AB785D"/>
    <w:rsid w:val="00BF40B6"/>
    <w:rsid w:val="00CE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B937-2217-4708-8395-D111F91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23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4231"/>
    <w:rPr>
      <w:u w:val="single"/>
    </w:rPr>
  </w:style>
  <w:style w:type="paragraph" w:customStyle="1" w:styleId="HeaderFooter">
    <w:name w:val="Header &amp; Footer"/>
    <w:rsid w:val="0033423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334231"/>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styleId="ListParagraph">
    <w:name w:val="List Paragraph"/>
    <w:basedOn w:val="Normal"/>
    <w:uiPriority w:val="34"/>
    <w:qFormat/>
    <w:rsid w:val="00334231"/>
    <w:pPr>
      <w:ind w:left="720"/>
      <w:contextualSpacing/>
    </w:pPr>
  </w:style>
  <w:style w:type="paragraph" w:styleId="Footer">
    <w:name w:val="footer"/>
    <w:basedOn w:val="Normal"/>
    <w:link w:val="FooterChar"/>
    <w:uiPriority w:val="99"/>
    <w:unhideWhenUsed/>
    <w:rsid w:val="00334231"/>
    <w:pPr>
      <w:tabs>
        <w:tab w:val="center" w:pos="4680"/>
        <w:tab w:val="right" w:pos="9360"/>
      </w:tabs>
    </w:pPr>
  </w:style>
  <w:style w:type="character" w:customStyle="1" w:styleId="FooterChar">
    <w:name w:val="Footer Char"/>
    <w:basedOn w:val="DefaultParagraphFont"/>
    <w:link w:val="Footer"/>
    <w:uiPriority w:val="99"/>
    <w:rsid w:val="00334231"/>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1277">
      <w:bodyDiv w:val="1"/>
      <w:marLeft w:val="0"/>
      <w:marRight w:val="0"/>
      <w:marTop w:val="0"/>
      <w:marBottom w:val="0"/>
      <w:divBdr>
        <w:top w:val="none" w:sz="0" w:space="0" w:color="auto"/>
        <w:left w:val="none" w:sz="0" w:space="0" w:color="auto"/>
        <w:bottom w:val="none" w:sz="0" w:space="0" w:color="auto"/>
        <w:right w:val="none" w:sz="0" w:space="0" w:color="auto"/>
      </w:divBdr>
    </w:div>
    <w:div w:id="228809231">
      <w:bodyDiv w:val="1"/>
      <w:marLeft w:val="0"/>
      <w:marRight w:val="0"/>
      <w:marTop w:val="0"/>
      <w:marBottom w:val="0"/>
      <w:divBdr>
        <w:top w:val="none" w:sz="0" w:space="0" w:color="auto"/>
        <w:left w:val="none" w:sz="0" w:space="0" w:color="auto"/>
        <w:bottom w:val="none" w:sz="0" w:space="0" w:color="auto"/>
        <w:right w:val="none" w:sz="0" w:space="0" w:color="auto"/>
      </w:divBdr>
    </w:div>
    <w:div w:id="1295481777">
      <w:bodyDiv w:val="1"/>
      <w:marLeft w:val="0"/>
      <w:marRight w:val="0"/>
      <w:marTop w:val="0"/>
      <w:marBottom w:val="0"/>
      <w:divBdr>
        <w:top w:val="none" w:sz="0" w:space="0" w:color="auto"/>
        <w:left w:val="none" w:sz="0" w:space="0" w:color="auto"/>
        <w:bottom w:val="none" w:sz="0" w:space="0" w:color="auto"/>
        <w:right w:val="none" w:sz="0" w:space="0" w:color="auto"/>
      </w:divBdr>
    </w:div>
    <w:div w:id="20914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Contra Costa County Library</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Installers</dc:creator>
  <cp:keywords/>
  <dc:description/>
  <cp:lastModifiedBy>Thomas McMahon</cp:lastModifiedBy>
  <cp:revision>2</cp:revision>
  <dcterms:created xsi:type="dcterms:W3CDTF">2015-10-20T17:46:00Z</dcterms:created>
  <dcterms:modified xsi:type="dcterms:W3CDTF">2015-10-20T17:46:00Z</dcterms:modified>
</cp:coreProperties>
</file>